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2AEA" w:rsidRPr="00F95E86" w:rsidRDefault="00901CC8">
      <w:pPr>
        <w:spacing w:after="0"/>
        <w:ind w:left="120"/>
        <w:rPr>
          <w:lang w:val="ru-RU"/>
        </w:rPr>
      </w:pPr>
      <w:bookmarkStart w:id="0" w:name="block-44673327"/>
      <w:bookmarkStart w:id="1" w:name="_GoBack"/>
      <w:r w:rsidRPr="00901CC8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90151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1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1E2AEA" w:rsidRPr="00F95E86" w:rsidRDefault="001E2AEA">
      <w:pPr>
        <w:rPr>
          <w:lang w:val="ru-RU"/>
        </w:rPr>
        <w:sectPr w:rsidR="001E2AEA" w:rsidRPr="00F95E86">
          <w:pgSz w:w="11906" w:h="16383"/>
          <w:pgMar w:top="1134" w:right="850" w:bottom="1134" w:left="1701" w:header="720" w:footer="720" w:gutter="0"/>
          <w:cols w:space="720"/>
        </w:sectPr>
      </w:pPr>
    </w:p>
    <w:p w:rsidR="001E2AEA" w:rsidRPr="00F95E86" w:rsidRDefault="00341BD7">
      <w:pPr>
        <w:spacing w:after="0" w:line="264" w:lineRule="auto"/>
        <w:ind w:left="120"/>
        <w:jc w:val="both"/>
        <w:rPr>
          <w:lang w:val="ru-RU"/>
        </w:rPr>
      </w:pPr>
      <w:bookmarkStart w:id="2" w:name="block-44673329"/>
      <w:bookmarkEnd w:id="0"/>
      <w:r w:rsidRPr="00F95E86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1E2AEA" w:rsidRPr="00F95E86" w:rsidRDefault="001E2AEA">
      <w:pPr>
        <w:spacing w:after="0" w:line="264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«Труд (технология)» (далее соответственно - программа по труду (технологии), труд (технология))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 Основной целью программы по труду (технологии) является успешная социализация обучающихся, формирование у них функциональной грамотности на базе освоения культурологических и конструкторско-технологических знаний (о рукотворном мире и общих правилах его создания в рамках исторически меняющихся технологий) и соответствующих им практических умений, необходимых для разумной организации собственной жизни воспитание ориентации на будущую трудовую деятельность, выбор профессии в процессе практического знакомства с историей ремесел и технологий.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Программа по труду (технологии) направлена на решение системы задач: 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формирование общих представлений о культуре и организации трудовой деятельности как важной части общей культуры человека;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становление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современных производствах и профессиях;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формирование основ чертежно-графической грамотности, умения работать с простейшей технологической документацией (рисунок, чертёж, эскиз, схема);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формирование элементарных знаний и представлений о различных материалах, технологиях их обработки и соответствующих умений;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развитие сенсомоторных процессов, психомоторной координации, глазомера через формирование практических умений;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расширение культурного кругозора, развитие способности творческого использования полученных знаний и умений в практической деятельности;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развитие гибкости и вариативности мышления, способностей к изобретательской деятельности;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воспитание уважительного отношения к людям труда, к культурным традициям, понимания ценности предшествующих культур, отражённых в материальном мире;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воспитание понимания социального значения разных профессий, важности ответственного отношения каждого за результаты труда;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воспитание готовности участия в трудовых делах школьного коллектива;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развитие социально ценных личностных качеств: организованности, аккуратности, добросовестного и ответственного отношения к работе, взаимопомощи, волевой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, активности и инициативности;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воспитание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становление экологического 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воспитание положительного отношения к коллективному труду, применение правил культуры общения, проявление уважения к взглядам и мнению других людей.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труду (технологии) включает характеристику основных структурных единиц (модулей), которые являются общими для каждого года обучения: </w:t>
      </w:r>
    </w:p>
    <w:p w:rsidR="001E2AEA" w:rsidRDefault="00341BD7">
      <w:pPr>
        <w:numPr>
          <w:ilvl w:val="0"/>
          <w:numId w:val="1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технологии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профессии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производства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1E2AEA" w:rsidRPr="00F95E86" w:rsidRDefault="00341BD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технологии ручной обработки материалов: работы с бумагой и картоном, с пластичными материалами, с природным материалом, с текстильными материалами и другими доступными материалами (например, пластик, поролон, фольга, солома);</w:t>
      </w:r>
    </w:p>
    <w:p w:rsidR="001E2AEA" w:rsidRPr="00F95E86" w:rsidRDefault="00341BD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моделирование: работа с конструктором (с учётом возможностей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учётом возможностей материально-технической базы образовательной организации);</w:t>
      </w:r>
    </w:p>
    <w:p w:rsidR="001E2AEA" w:rsidRPr="00F95E86" w:rsidRDefault="00341BD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ИКТ (с учётом возможностей материально-технической базы образовательной организации).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В процессе освоения программы по труду (технологии) обучающиеся овладевают основами проектной деятельности, которая направлена на </w:t>
      </w: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развитие творческих черт личности, коммуникабельности, чувства ответственности, умения искать и использовать информацию. 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В программе по труду (технологии) осуществляется реализация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 xml:space="preserve"> связей с учебными предметами: «Математика» (моделирование, выполнение расчётов, вычислений, построение форм с учетом основ геометрии, работа с геометрическими фигурами, телами, именованными числами), «Изобразительное искусство» (использование средств художественной выразительности, законов и правил декоративно-прикладного искусства и дизайна), «Окружающий мир» (природные формы и 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Общее число часов, отведенных на изучение предмета «Труд (технология)» –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</w:p>
    <w:p w:rsidR="001E2AEA" w:rsidRPr="00F95E86" w:rsidRDefault="001E2AEA">
      <w:pPr>
        <w:rPr>
          <w:lang w:val="ru-RU"/>
        </w:rPr>
        <w:sectPr w:rsidR="001E2AEA" w:rsidRPr="00F95E86">
          <w:pgSz w:w="11906" w:h="16383"/>
          <w:pgMar w:top="1134" w:right="850" w:bottom="1134" w:left="1701" w:header="720" w:footer="720" w:gutter="0"/>
          <w:cols w:space="720"/>
        </w:sectPr>
      </w:pPr>
    </w:p>
    <w:p w:rsidR="001E2AEA" w:rsidRPr="00F95E86" w:rsidRDefault="00341BD7">
      <w:pPr>
        <w:spacing w:after="0" w:line="264" w:lineRule="auto"/>
        <w:ind w:left="120"/>
        <w:jc w:val="both"/>
        <w:rPr>
          <w:lang w:val="ru-RU"/>
        </w:rPr>
      </w:pPr>
      <w:bookmarkStart w:id="3" w:name="block-44673328"/>
      <w:bookmarkEnd w:id="2"/>
      <w:r w:rsidRPr="00F95E86">
        <w:rPr>
          <w:rFonts w:ascii="Times New Roman" w:hAnsi="Times New Roman"/>
          <w:b/>
          <w:color w:val="333333"/>
          <w:sz w:val="28"/>
          <w:lang w:val="ru-RU"/>
        </w:rPr>
        <w:lastRenderedPageBreak/>
        <w:t>СОДЕРЖАНИЕ УЧЕБНОГО ПРЕДМЕТА</w:t>
      </w:r>
    </w:p>
    <w:p w:rsidR="001E2AEA" w:rsidRPr="00F95E86" w:rsidRDefault="001E2AEA">
      <w:pPr>
        <w:spacing w:after="0" w:line="264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left="12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333333"/>
          <w:sz w:val="28"/>
          <w:lang w:val="ru-RU"/>
        </w:rPr>
        <w:t>1 КЛАСС</w:t>
      </w:r>
    </w:p>
    <w:p w:rsidR="001E2AEA" w:rsidRPr="00F95E86" w:rsidRDefault="001E2AEA">
      <w:pPr>
        <w:spacing w:after="0" w:line="120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Природное и техническое окружение человека. Природа как источник сырьевых ресурсов и творчества мастеров. Красота и разнообразие природных форм, их передача в изделиях из различных материалов. Наблюдения природы и фантазия мастера – условия создания изделия. Бережное отношение к природе. Общее понятие об изучаемых материалах, их происхождении, разнообразии. Подготовка к работе. Рабочее место, его организация в зависимости от вида работы. Рациональное размещение на рабочем месте материалов и инструментов, поддержание порядка во время работы, уборка по окончании работы. Рациональное и безопасное использование и хранение инструментов.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Мир профессий. Профессии родных и знакомых. Профессии, связанные с изучаемыми материалами и производствами. Профессии сферы обслуживания.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Традиции и праздники народов России, ремёсла, обычаи.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Бережное, экономное и рациональное использование обрабатываемых материалов. Использование конструктивных особенностей материалов при изготовлении изделий.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Общее представление об основных технологических операциях ручной обработки материалов: разметка деталей, выделение деталей, формообразование деталей, сборка изделия, отделка изделия или его деталей. 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Способы разметки деталей: «на глаз» и «от руки», по шаблону, по линейке (как направляющему инструменту без откладывания размеров) и изготовление изделий с опорой на рисунки, графическую инструкцию, простейшую схему. Чтение условных графических изображений (называние операций, способов и приёмов работы, последовательности изготовления изделий). Правила экономной и аккуратной разметки. Рациональная разметка и вырезание нескольких одинаковых деталей из бумаги. Способы соединения деталей в изделии: с помощью пластилина, клея, скручивание, сшивание и другое. Приёмы и правила аккуратной работы с клеем. Отделка изделия или его деталей (окрашивание, вышивка, аппликация и другое).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Подбор соответствующих инструментов и способов обработки материалов в зависимости от их свойств и видов изделий. Инструменты и приспособления (ножницы, линейка, игла, гладилка, стека, шаблон и другие), их правильное, рациональное и безопасное использование.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Пластические массы, их виды (пластилин, пластика и другое). Приёмы изготовления изделий доступной по сложности формы из них: разметка «на глаз», отделение части (стекой, отрыванием), придание формы.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Наиболее распространённые виды бумаги. Их общие свойства. Простейшие способы обработки бумаги различных видов: сгибание и складывание,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сминание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, обрывание, склеивание и другое. Резание бумаги ножницами. Правила безопасного использования ножниц.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Виды природных материалов (плоские – листья и объёмные – орехи, шишки, семена, ветки). Приёмы работы с природными материалами: подбор материалов в соответствии с замыслом, составление композиции, соединение деталей (приклеивание, склеивание с помощью прокладки, соединение с помощью пластилина).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Общее представление о тканях (текстиле), их строении и свойствах. Швейные инструменты и приспособления (иглы, булавки и другие). Отмеривание и заправка нитки в иголку, строчка прямого стежка.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Использование дополнительных отделочных материалов.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Простые и объёмные конструкции из разных материалов (пластические массы, бумага, текстиль и другое) и способы их создания. Общее представление о конструкции изделия, детали и части изделия, их взаимное расположение в общей конструкции. Способы соединения деталей в изделиях из разных материалов. Образец, анализ конструкции образцов изделий, изготовление изделий по образцу, рисунку. Конструирование по модели (на плоскости). Взаимосвязь выполняемого действия и результата. Элементарное прогнозирование порядка действий в зависимости от желаемого (необходимого) результата, выбор способа работы в зависимости от требуемого результата (замысла).</w:t>
      </w:r>
    </w:p>
    <w:p w:rsidR="001E2AEA" w:rsidRPr="00F95E86" w:rsidRDefault="001E2AEA">
      <w:pPr>
        <w:spacing w:after="0" w:line="264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ИКТ.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Демонстрация учителем готовых материалов на информационных носителях.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Информация. Виды информации.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 (ПРОПЕДЕВТИЧЕСКИЙ УРОВЕНЬ)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Изучение предмета «Труд (технология)»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 (в пределах изученного);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воспринимать и использовать предложенную инструкцию (устную, графическую);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анализировать устройство простых изделий по образцу, рисунку, выделять основные и второстепенные составляющие конструкции;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сравнивать отдельные изделия (конструкции), находить сходство и различия в их устройстве.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часть познавательных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воспринимать информацию (представленную в объяснении учителя или в учебнике), использовать её в работе;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и анализировать простейшую знаково-символическую информацию (схема, рисунок) и строить работу в соответствии с ней.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умения общаться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коммуникативных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участвовать в коллективном обсуждении: высказывать собственное мнение, отвечать на вопросы, выполнять правила этики общения: уважительное отношение к одноклассникам, внимание к мнению другого;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строить несложные высказывания, сообщения в устной форме (по содержанию изученных тем).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амоорганизации и самоконтроля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регулятивных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принимать и удерживать в процессе деятельности предложенную учебную задачу;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действовать по плану, предложенному учителем, работать с опорой на графическую инструкцию учебника, принимать участие в коллективном построении простого плана действий;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и принимать критерии оценки качества работы, руководствоваться ими в процессе анализа и оценки выполненных работ;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организовывать свою деятельность: производить подготовку к уроку рабочего места, поддерживать на нём порядок в течение урока, производить необходимую уборку по окончании работы;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несложные действия контроля и оценки по предложенным критериям.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lastRenderedPageBreak/>
        <w:t>Совместная деятельность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способствует формированию умений: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проявлять положительное отношение к включению в совместную работу, к простым видам сотрудничества;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принимать участие в парных, групповых, коллективных видах работы, в процессе изготовления изделий осуществлять элементарное сотрудничество.</w:t>
      </w:r>
    </w:p>
    <w:p w:rsidR="001E2AEA" w:rsidRPr="00F95E86" w:rsidRDefault="001E2AEA">
      <w:pPr>
        <w:spacing w:after="0" w:line="264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left="120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1E2AEA" w:rsidRPr="00F95E86" w:rsidRDefault="001E2AEA">
      <w:pPr>
        <w:spacing w:after="0" w:line="48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Рукотворный мир – результат труда человека. Элементарные представления об основном принципе создания мира вещей: прочность конструкции, удобство использования, эстетическая выразительность. Средства художественной выразительности (композиция, цвет, тон и другие). Изготовление изделий с учётом данного принципа. Общее представление о технологическом процессе: 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разметка, обработка с целью получения (выделения) деталей, сборка, отделка изделия, проверка изделия в действии, внесение необходимых дополнений и изменений. Изготовление изделий из различных материалов с соблюдением этапов технологического процесса.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Традиции и современность. Новая жизнь древних профессий. Совершенствование их технологических процессов. Мир профессий. Мастера и их профессии, правила мастера. Культурные традиции. Техника на службе человека.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 (создание замысла, его детализация и воплощение). Несложные коллективные, групповые проекты.</w:t>
      </w:r>
    </w:p>
    <w:p w:rsidR="001E2AEA" w:rsidRPr="00F95E86" w:rsidRDefault="001E2AEA">
      <w:pPr>
        <w:spacing w:after="0" w:line="120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Многообразие материалов, их свойств и их практическое применение в жизни. Исследование и сравнение элементарных физических, механических и технологических свойств различных материалов. Выбор материалов по их декоративно-художественным и конструктивным свойствам.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Знание и выполнение основных технологических операций ручной обработки материалов в процессе изготовления изделия: разметка деталей (с помощью линейки (угольника, циркуля), формообразование деталей (сгибание, складывание тонкого картона и плотных видов бумаги и другое), сборка изделия (сшивание). Подвижное соединение деталей изделия. Использование соответствующих способов обработки материалов в зависимости от вида и назначения изделия.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Виды условных графических изображений: рисунок, простейший чертёж, эскиз, схема. Чертёжные инструменты – линейка, угольник, циркуль. Их функциональное назначение, конструкция. Приёмы безопасной работы колющими инструментами (циркуль).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Технология обработки бумаги и картона. Назначение линий чертежа (контур, линия разреза, сгиба, выносная, размерная). Чтение условных графических изображений. Построение прямоугольника от двух прямых углов (от одного прямого угла). Разметка деталей с опорой на простейший чертёж, эскиз. Изготовление изделий по рисунку, простейшему чертежу или эскизу, схеме. Использование измерений, вычислений и построений для решения практических задач. Сгибание и складывание тонкого картона и плотных видов бумаги –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биговка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. Подвижное соединение деталей на проволоку, толстую нитку.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Строение ткани (поперечное и продольное направление нитей). Ткани и нитки растительного происхождения (полученные на основе натурального сырья). Виды ниток (швейные, мулине). Трикотаж, нетканые материалы (общее представление), его строение и основные свойства. Строчка прямого стежка и её варианты (перевивы, наборы) и (или) строчка косого стежка и её варианты (крестик, стебельчатая, ёлочка). Лекало. Разметка с помощью лекала (простейшей выкройки). Технологическая последовательность изготовления несложного швейного изделия (разметка деталей, выкраивание деталей, отделка деталей, сшивание деталей).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Использование дополнительных материалов (например, проволока, пряжа, бусины и другие).</w:t>
      </w:r>
    </w:p>
    <w:p w:rsidR="001E2AEA" w:rsidRPr="00F95E86" w:rsidRDefault="001E2AEA">
      <w:pPr>
        <w:spacing w:after="0" w:line="120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Основные и дополнительные детали. Общее представление о правилах создания гармоничной композиции. Симметрия, способы разметки и конструирования симметричных форм.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 по простейшему чертежу или эскизу. Подвижное соединение деталей конструкции. Внесение элементарных конструктивных изменений и дополнений в изделие.</w:t>
      </w:r>
    </w:p>
    <w:p w:rsidR="001E2AEA" w:rsidRPr="00F95E86" w:rsidRDefault="001E2AEA">
      <w:pPr>
        <w:spacing w:after="0" w:line="120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Демонстрация учителем готовых материалов на информационных носителях.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Поиск информации. Интернет как источник информации.</w:t>
      </w:r>
    </w:p>
    <w:p w:rsidR="001E2AEA" w:rsidRPr="00F95E86" w:rsidRDefault="001E2AEA">
      <w:pPr>
        <w:spacing w:after="0" w:line="264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Изучение предмета труда (технологии) во 2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 (в пределах изученного);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образцом, инструкцией, устной или письменной;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действия анализа и синтеза, сравнения, группировки с учётом указанных критериев;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строить рассуждения, делать умозаключения, проверять их в практической работе;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воспроизводить порядок действий при решении учебной (практической) задачи;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осуществлять решение простых задач в умственной и материализованной форме.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 xml:space="preserve"> познавательных универсальных учебных действий</w:t>
      </w:r>
      <w:r w:rsidRPr="00F95E86">
        <w:rPr>
          <w:rFonts w:ascii="Times New Roman" w:hAnsi="Times New Roman"/>
          <w:color w:val="000000"/>
          <w:sz w:val="28"/>
          <w:lang w:val="ru-RU"/>
        </w:rPr>
        <w:t>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получать информацию из учебника и других дидактических материалов, использовать её в работе;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и анализировать знаково-символическую информацию (чертёж, эскиз, рисунок, схема) и строить работу в соответствии с ней.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коммуникативных универсальных учебных действий</w:t>
      </w:r>
      <w:r w:rsidRPr="00F95E86">
        <w:rPr>
          <w:rFonts w:ascii="Times New Roman" w:hAnsi="Times New Roman"/>
          <w:color w:val="000000"/>
          <w:sz w:val="28"/>
          <w:lang w:val="ru-RU"/>
        </w:rPr>
        <w:t>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правила участия в учебном диалоге: задавать вопросы, дополнять ответы других обучающихся, высказывать своё мнение, отвечать на вопросы, проявлять уважительное отношение к одноклассникам, внимание к мнению другого;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делиться впечатлениями о прослушанном (прочитанном) тексте, рассказе учителя, о выполненной работе, созданном изделии.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амоорганизации и самоконтроля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регулятивных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понимать и принимать учебную задачу;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организовывать свою деятельность;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предлагаемый план действий, действовать по плану;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прогнозировать необходимые действия для получения практического результата, планировать работу;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воспринимать советы, оценку учителя и других обучающихся, стараться учитывать их в работе.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</w:t>
      </w:r>
      <w:r w:rsidRPr="00F95E86">
        <w:rPr>
          <w:rFonts w:ascii="Times New Roman" w:hAnsi="Times New Roman"/>
          <w:color w:val="000000"/>
          <w:sz w:val="28"/>
          <w:lang w:val="ru-RU"/>
        </w:rPr>
        <w:t>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элементарную совместную деятельность в процессе изготовления изделий, осуществлять взаимопомощь;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правила совместной работы: справедливо распределять работу, договариваться, выполнять ответственно свою часть работы, уважительно относиться к чужому мнению.</w:t>
      </w:r>
    </w:p>
    <w:p w:rsidR="001E2AEA" w:rsidRPr="00F95E86" w:rsidRDefault="001E2AEA">
      <w:pPr>
        <w:spacing w:after="0" w:line="264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left="120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1E2AEA" w:rsidRPr="00F95E86" w:rsidRDefault="001E2AEA">
      <w:pPr>
        <w:spacing w:after="0" w:line="96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Непрерывность процесса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деятельностного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 xml:space="preserve"> освоения мира человеком и создания культуры. Материальные и духовные потребности человека как движущие силы прогресса.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Разнообразие творческой трудовой деятельности в современных условиях. Разнообразие предметов рукотворного мира: архитектура, техника, предметы быта и декоративно-прикладного искусства. Современные производства и профессии, связанные с обработкой материалов, аналогичных используемым на уроках труда (технологии).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Общие правила создания предметов рукотворного мира: соответствие формы, размеров, материала и внешнего оформления изделия его назначению. Стилевая гармония в предметном ансамбле, гармония предметной и окружающей среды (общее представление).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Мир современной техники. Информационно-коммуникационные технологии в жизни современного человека. Решение человеком инженерных задач на основе изучения природных законов – жёсткость конструкции (трубчатые сооружения, треугольник как устойчивая геометрическая форма и другие).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Бережное и внимательное отношение к природе как источнику сырьевых ресурсов и идей для технологий будущего.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Элементарная творческая и проектная деятельность. Коллективные, групповые и индивидуальные проекты в рамках изучаемой тематики. </w:t>
      </w: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Совместная работа в малых группах, осуществление сотрудничества, распределение работы, выполнение социальных ролей (руководитель (лидер) и подчинённый).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Некоторые (доступные в обработке) виды искусственных и синтетических материалов. Разнообразие технологий и способов обработки материалов в различных видах изделий, сравнительный анализ технологий при использовании того или иного материала (например, аппликация из бумаги и ткани, коллаж и другие). Выбор материалов по их декоративно-художественным и технологическим свойствам, использование соответствующих способов обработки материалов в зависимости от назначения изделия.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Инструменты и приспособления (циркуль, угольник, канцелярский нож, шило и другие), знание приёмов их рационального и безопасного использования.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Углубление общих представлений о технологическом процессе (анализ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 материалов, обработка с целью получения деталей, сборка, отделка изделия, проверка изделия в действии, внесение необходимых дополнений и изменений). Рицовка. Изготовление объёмных изделий из развёрток. Преобразование развёрток несложных форм.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Технология обработки бумаги и картона. Виды картона (гофрированный, толстый, тонкий, цветной и другой). Чтение и построение простого чертежа (эскиза) развёртки изделия. Разметка деталей с опорой на простейший чертёж, эскиз. Решение задач на внесение необходимых дополнений и изменений в схему, чертёж, эскиз. Выполнение измерений, расчётов, несложных построений.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Выполнение рицовки на картоне с помощью канцелярского ножа, выполнение отверстий шилом.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Использование трикотажа и нетканых материалов для изготовления изделий. Использование вариантов строчки косого стежка (крестик, стебельчатая и другие) и (или) петельной строчки для соединения деталей изделия и отделки. Пришивание пуговиц (с двумя-четырьмя отверстиями). Изготовление швейных изделий из нескольких деталей.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Использование дополнительных материалов. Комбинирование разных материалов в одном изделии.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Конструирование и моделирование изделий из различных материалов, в том числе наборов «Конструктор» по заданным условиям (технико-технологическим, функциональным, декоративно-художественным). Способы подвижного и неподвижного соединения деталей набора «Конструктор», их использование в изделиях, жёсткость и устойчивость конструкции.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Создание простых макетов и моделей архитектурных сооружений, технических устройств, бытовых конструкций. Выполнение заданий на доработку конструкций (отдельных узлов, соединений) с учётом дополнительных условий (требований). Использование измерений и построений для решения практических задач. Решение задач на мысленную трансформацию трёхмерной конструкции в развёртку (и наоборот).</w:t>
      </w:r>
    </w:p>
    <w:p w:rsidR="001E2AEA" w:rsidRPr="00F95E86" w:rsidRDefault="001E2AEA">
      <w:pPr>
        <w:spacing w:after="0" w:line="264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ИКТ.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Информационная среда, основные источники (органы восприятия) информации, получаемой человеком. Сохранение и передача информации. Информационные технологии. Источники информации, используемые человеком в быту: телевидение, радио, печатные издания, персональный компьютер и другие. Современный информационный мир. Персональный компьютер (ПК) и его назначение. Правила пользования ПК для сохранения здоровья. Назначение основных устройств компьютера для ввода, вывода и обработки информации. Работа с доступной информацией (книги, музеи, беседы (мастер-классы) с мастерами, Интернет, видео, </w:t>
      </w:r>
      <w:r>
        <w:rPr>
          <w:rFonts w:ascii="Times New Roman" w:hAnsi="Times New Roman"/>
          <w:color w:val="000000"/>
          <w:sz w:val="28"/>
        </w:rPr>
        <w:t>DVD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). Работа с текстовым редактором </w:t>
      </w:r>
      <w:r>
        <w:rPr>
          <w:rFonts w:ascii="Times New Roman" w:hAnsi="Times New Roman"/>
          <w:color w:val="000000"/>
          <w:sz w:val="28"/>
        </w:rPr>
        <w:t>Microsoft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Word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или другим.</w:t>
      </w:r>
    </w:p>
    <w:p w:rsidR="001E2AEA" w:rsidRPr="00F95E86" w:rsidRDefault="001E2AEA">
      <w:pPr>
        <w:spacing w:after="0" w:line="264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Изучение труда (технологии)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технологии, использовать их в ответах на вопросы и высказываниях (в пределах изученного);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осуществлять анализ предложенных образцов с выделением существенных и несущественных признаков;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инструкцией, устной или письменной, а также графически представленной в схеме, таблице;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определять способы доработки конструкций с учётом предложенных условий;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читать и воспроизводить простой чертёж (эскиз) развёртки изделия;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восстанавливать нарушенную последовательность выполнения изделия.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анализировать и использовать знаково-символические средства представления информации для создания моделей и макетов изучаемых объектов;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на основе анализа информации производить выбор наиболее эффективных способов работы;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осуществлять поиск необходимой информации для выполнения учебных заданий с использованием учебной литературы;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задач, в том числе Интернет под руководством учителя.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умения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общения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коммуникативных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строить монологическое высказывание, владеть диалогической формой коммуникации;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строить рассуждения в форме связи простых суждений об объекте, его строении, свойствах и способах создания;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описывать предметы рукотворного мира, оценивать их достоинства;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формулировать собственное мнение, аргументировать выбор вариантов и способов выполнения задания.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принимать и сохранять учебную задачу, осуществлять поиск средств для её решения;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прогнозировать необходимые действия для получения практического результата, предлагать план действий в соответствии с поставленной задачей, действовать по плану;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оценки, выявлять ошибки и недочёты по результатам работы, устанавливать их причины и искать способы устранения;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проявлять волевую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 xml:space="preserve"> при выполнении задания.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совместной деятельности: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выбирать себе партнёров по совместной деятельности не только по симпатии, но и по деловым качествам;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справедливо распределять работу, договариваться, приходить к общему решению, отвечать за общий результат работы;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роли лидера, подчинённого, соблюдать равноправие и дружелюбие;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осуществлять взаимопомощь, проявлять ответственность при выполнении своей части работы.</w:t>
      </w:r>
    </w:p>
    <w:p w:rsidR="001E2AEA" w:rsidRPr="00F95E86" w:rsidRDefault="001E2AEA">
      <w:pPr>
        <w:spacing w:after="0" w:line="264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left="120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1E2AEA" w:rsidRPr="00F95E86" w:rsidRDefault="001E2AEA">
      <w:pPr>
        <w:spacing w:after="0" w:line="120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Профессии и технологии современного мира. Использование достижений науки в развитии технического прогресса. Изобретение и использование синтетических материалов с определёнными заданными свойствами в различных отраслях и профессиях. Нефть как универсальное сырьё. Материалы, получаемые из нефти (пластик, стеклоткань, пенопласт и другие).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опасностями (пожарные, космонавты, химики и другие).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Информационный мир, его место и влияние на жизнь и деятельность людей. Влияние современных технологий и преобразующей деятельности человека на окружающую среду, способы её защиты.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Сохранение и развитие традиций прошлого в творчестве современных мастеров. Бережное и уважительное отношение людей к культурным традициям. Изготовление изделий с учётом традиционных правил и современных технологий (лепка, вязание, шитьё, вышивка и другое).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 (реализация заданного или собственного замысла, поиск оптимальных конструктивных и технологических решений). Коллективные, групповые и индивидуальные проекты на основе содержания материала, изучаемого в течение учебного года. Использование комбинированных техник создания конструкций по заданным условиям в выполнении учебных проектов.</w:t>
      </w:r>
    </w:p>
    <w:p w:rsidR="001E2AEA" w:rsidRPr="00F95E86" w:rsidRDefault="001E2AEA">
      <w:pPr>
        <w:spacing w:after="0" w:line="48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Синтетические материалы – ткани, полимеры (пластик, поролон). Их свойства. Создание синтетических материалов с заданными свойствами.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Использование измерений, вычислений и построений для решения практических задач. Внесение дополнений и изменений в условные графические изображения в соответствии с дополнительными (изменёнными) требованиями к изделию.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Технология обработки бумаги и картона. Подбор материалов в соответствии с замыслом, особенностями конструкции изделия. Определение оптимальных способов разметки деталей, сборки изделия. Выбор способов отделки. Комбинирование разных материалов в одном изделии.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Совершенствование умений выполнять разные способы разметки с помощью чертёжных инструментов. Освоение доступных художественных техник.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Обобщённое представление о видах тканей (натуральные, искусственные, синтетические), их свойствах и областей использования. Дизайн одежды в зависимости от её назначения, моды, времени. Подбор текстильных материалов в соответствии с замыслом, особенностями конструкции изделия. Раскрой деталей по готовым лекалам (выкройкам), собственным несложным. Строчка петельного стежка и её варианты («тамбур» и другие), её назначение (соединение и отделка деталей) и (или) строчки петлеобразного и крестообразного стежков (соединительные и отделочные). Подбор ручных строчек для сшивания и отделки изделий. Простейший ремонт изделий.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Технология обработки синтетических материалов. Пластик, поролон, полиэтилен. Общее знакомство, сравнение свойств. Самостоятельное определение технологий их обработки в сравнении с освоенными материалами.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Комбинированное использование разных материалов.</w:t>
      </w:r>
    </w:p>
    <w:p w:rsidR="001E2AEA" w:rsidRPr="00F95E86" w:rsidRDefault="001E2AEA">
      <w:pPr>
        <w:spacing w:after="0" w:line="48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Современные требования к техническим устройствам (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экологичность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, безопасность, эргономичность и другие).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материалов, в том числе конструктора, по проектному заданию или собственному замыслу. Поиск оптимальных и доступных новых решений конструкторско-технологических проблем на всех этапах аналитического и технологического процесса при выполнении индивидуальных творческих и коллективных проектных работ.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Робототехника. Конструктивные, соединительные элементы и основные узлы робота. Инструменты и детали для создания робота. Конструирование робота. Составление алгоритма действий робота. Программирование, </w:t>
      </w: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тестирование робота. Преобразование конструкции робота. Презентация робота.</w:t>
      </w:r>
    </w:p>
    <w:p w:rsidR="001E2AEA" w:rsidRPr="00F95E86" w:rsidRDefault="001E2AEA">
      <w:pPr>
        <w:spacing w:after="0" w:line="264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ИКТ.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Работа с доступной информацией в Интернете и на цифровых носителях информации.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Электронные и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медиаресурсы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 xml:space="preserve"> в художественно-конструкторской, проектной, предметной преобразующей деятельности. Работа с готовыми цифровыми материалами. Поиск дополнительной информации по тематике творческих и проектных работ, использование рисунков из ресурса компьютера в оформлении изделий и другое. Создание презентаций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или другой.</w:t>
      </w:r>
    </w:p>
    <w:p w:rsidR="001E2AEA" w:rsidRPr="00F95E86" w:rsidRDefault="001E2AEA">
      <w:pPr>
        <w:spacing w:after="0" w:line="264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Изучение труда (технологии)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 xml:space="preserve">базовые логические и исследовательские действия </w:t>
      </w:r>
      <w:r w:rsidRPr="00F95E86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технологии, использовать их в ответах на вопросы и высказываниях (в пределах изученного);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анализировать конструкции предложенных образцов изделий;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изделия из различных материалов по образцу, рисунку, простейшему чертежу, эскизу, схеме с использованием общепринятых условных обозначений и по заданным условиям;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практических действий и технологических операций, подбирать материал и инструменты, выполнять экономную разметку, сборку, отделку изделия;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решать простые задачи на преобразование конструкции;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инструкцией, устной или письменной;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соотносить результат работы с заданным алгоритмом, проверять изделия в действии, вносить необходимые дополнения и изменения;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действия анализа и синтеза, сравнения, классификации предметов (изделий) с учётом указанных критериев;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устройство простых изделий по образцу, рисунку, выделять основные и второстепенные составляющие конструкции.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находить необходимую для выполнения работы информацию, пользуясь различными источниками, анализировать её и отбирать в соответствии с решаемой задачей;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на основе анализа информации производить выбор наиболее эффективных способов работы;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использовать знаково-символические средства для решения задач в умственной или материализованной форме, выполнять действия моделирования, работать с моделями;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осуществлять поиск дополнительной информации по тематике творческих и проектных работ;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использовать рисунки из ресурса компьютера в оформлении изделий и другое;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задач, в том числе Интернет под руководством учителя.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умения общения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коммуникативных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соблюдать правила участия в диалоге: ставить вопросы, аргументировать и доказывать свою точку зрения, уважительно относиться к чужому мнению;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описывать факты из истории развития ремёсел на Руси и в России, высказывать своё отношение к предметам декоративно-прикладного искусства разных народов Российской Федерации;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создавать тексты-рассуждения: раскрывать последовательность операций при работе с разными материалами;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осознавать культурно-исторический смысл и назначение праздников, их роль в жизни каждого человека, ориентироваться в традициях организации и оформления праздников.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и принимать учебную задачу, самостоятельно определять цели учебно-познавательной деятельности;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планировать практическую работу в соответствии с поставленной целью и выполнять её в соответствии с планом;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на основе анализа причинно-следственных связей между действиями и их результатами прогнозировать практические «шаги» для получения необходимого результата;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действия контроля (самоконтроля) и оценки, процесса и результата деятельности, при необходимости вносить коррективы в выполняемые действия;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проявлять волевую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 xml:space="preserve"> при выполнении задания.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совместной деятельности: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организовывать под руководством учителя совместную работу в группе: распределять роли, выполнять функции руководителя или подчинённого, осуществлять продуктивное сотрудничество, взаимопомощь;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проявлять интерес к деятельности своих товарищей и результатам их работы, в доброжелательной форме комментировать и оценивать их достижения;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 процессе анализа и оценки совместной деятельности высказывать свои предложения и пожелания, выслушивать и принимать к сведению мнение других обучающихся, их советы и пожелания, с уважением относиться к разной оценке своих достижений.</w:t>
      </w:r>
    </w:p>
    <w:p w:rsidR="001E2AEA" w:rsidRPr="00F95E86" w:rsidRDefault="001E2AEA">
      <w:pPr>
        <w:rPr>
          <w:lang w:val="ru-RU"/>
        </w:rPr>
        <w:sectPr w:rsidR="001E2AEA" w:rsidRPr="00F95E86">
          <w:pgSz w:w="11906" w:h="16383"/>
          <w:pgMar w:top="1134" w:right="850" w:bottom="1134" w:left="1701" w:header="720" w:footer="720" w:gutter="0"/>
          <w:cols w:space="720"/>
        </w:sectPr>
      </w:pPr>
    </w:p>
    <w:p w:rsidR="001E2AEA" w:rsidRPr="00F95E86" w:rsidRDefault="00341BD7">
      <w:pPr>
        <w:spacing w:after="0"/>
        <w:ind w:left="120"/>
        <w:jc w:val="both"/>
        <w:rPr>
          <w:lang w:val="ru-RU"/>
        </w:rPr>
      </w:pPr>
      <w:bookmarkStart w:id="4" w:name="block-44673330"/>
      <w:bookmarkEnd w:id="3"/>
      <w:r w:rsidRPr="00F95E86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ТЕХНОЛОГИИ НА УРОВНЕ НАЧАЛЬНОГО ОБЩЕГО ОБРАЗОВАНИЯ</w:t>
      </w:r>
    </w:p>
    <w:p w:rsidR="001E2AEA" w:rsidRPr="00F95E86" w:rsidRDefault="001E2AEA">
      <w:pPr>
        <w:spacing w:after="0"/>
        <w:ind w:left="120"/>
        <w:rPr>
          <w:lang w:val="ru-RU"/>
        </w:rPr>
      </w:pPr>
      <w:bookmarkStart w:id="5" w:name="_Toc143620888"/>
      <w:bookmarkEnd w:id="5"/>
    </w:p>
    <w:p w:rsidR="001E2AEA" w:rsidRPr="00F95E86" w:rsidRDefault="001E2AEA">
      <w:pPr>
        <w:spacing w:after="0" w:line="168" w:lineRule="auto"/>
        <w:ind w:left="120"/>
        <w:rPr>
          <w:lang w:val="ru-RU"/>
        </w:rPr>
      </w:pPr>
    </w:p>
    <w:p w:rsidR="001E2AEA" w:rsidRPr="00F95E86" w:rsidRDefault="00341BD7">
      <w:pPr>
        <w:spacing w:after="0"/>
        <w:ind w:left="120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труду (технологии)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следующие личностные результаты: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понимание культурно-исторической ценности традиций, отражённых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проявление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проявление устойчивых волевых качества и способность к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готовность вступать в сотрудничество с другими людьми с учётом этики общения, проявление толерантности и доброжелательности.</w:t>
      </w:r>
    </w:p>
    <w:p w:rsidR="001E2AEA" w:rsidRPr="00F95E86" w:rsidRDefault="001E2AEA">
      <w:pPr>
        <w:spacing w:after="0"/>
        <w:ind w:left="120"/>
        <w:rPr>
          <w:lang w:val="ru-RU"/>
        </w:rPr>
      </w:pPr>
      <w:bookmarkStart w:id="6" w:name="_Toc143620889"/>
      <w:bookmarkEnd w:id="6"/>
    </w:p>
    <w:p w:rsidR="001E2AEA" w:rsidRPr="00F95E86" w:rsidRDefault="001E2AEA">
      <w:pPr>
        <w:spacing w:after="0" w:line="192" w:lineRule="auto"/>
        <w:ind w:left="120"/>
        <w:rPr>
          <w:lang w:val="ru-RU"/>
        </w:rPr>
      </w:pPr>
    </w:p>
    <w:p w:rsidR="001E2AEA" w:rsidRPr="00F95E86" w:rsidRDefault="00341BD7">
      <w:pPr>
        <w:spacing w:after="0"/>
        <w:ind w:left="120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lastRenderedPageBreak/>
        <w:t>МЕТАПРЕДМЕТНЫЕ РЕЗУЛЬТАТЫ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ориентироваться в терминах и понятиях, используемых в технологии (в пределах изученного), использовать изученную терминологию в своих устных и письменных высказываниях;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осуществлять анализ объектов и изделий с выделением существенных и несущественных признаков;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сравнивать группы объектов (изделий), выделять в них общее и различия;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делать обобщения (технико-технологического и декоративно-художественного характера) по изучаемой тематике;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использовать схемы, модели и простейшие чертежи в собственной практической творческой деятельности;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осуществлять поиск необходимой для выполнения работы информации в учебнике и других доступных источниках, анализировать её и отбирать в соответствии с решаемой задачей;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следовать при выполнении работы инструкциям учителя или представленным в других информационных источниках.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 xml:space="preserve">умения общения </w:t>
      </w:r>
      <w:r w:rsidRPr="00F95E86">
        <w:rPr>
          <w:rFonts w:ascii="Times New Roman" w:hAnsi="Times New Roman"/>
          <w:color w:val="000000"/>
          <w:sz w:val="28"/>
          <w:lang w:val="ru-RU"/>
        </w:rPr>
        <w:t>как часть коммуникативных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вступать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создавать тексты-описания на основе наблюдений (рассматривания) изделий декоративно-прикладного искусства народов России;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объяснять последовательность совершаемых действий при создании изделия.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умения самоорганизации и самоконтроля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как часть регулятивных универсальных учебных действий: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правила безопасности труда при выполнении работы;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планировать работу, соотносить свои действия с поставленной целью;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оценки, вносить необходимые коррективы в действие после его завершения на основе его оценки и учёта характера сделанных ошибок;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проявлять волевую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 xml:space="preserve"> при выполнении работы.</w:t>
      </w:r>
    </w:p>
    <w:p w:rsidR="001E2AEA" w:rsidRPr="00F95E86" w:rsidRDefault="001E2AEA">
      <w:pPr>
        <w:spacing w:after="0" w:line="48" w:lineRule="auto"/>
        <w:ind w:left="120"/>
        <w:jc w:val="both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умения совместной деятельности</w:t>
      </w:r>
      <w:r w:rsidRPr="00F95E86">
        <w:rPr>
          <w:rFonts w:ascii="Times New Roman" w:hAnsi="Times New Roman"/>
          <w:color w:val="000000"/>
          <w:sz w:val="28"/>
          <w:lang w:val="ru-RU"/>
        </w:rPr>
        <w:t>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подчинённого, осуществлять продуктивное сотрудничество;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воплощения, предъявлять аргументы для защиты продукта проектной деятельности.</w:t>
      </w:r>
    </w:p>
    <w:p w:rsidR="001E2AEA" w:rsidRPr="00F95E86" w:rsidRDefault="001E2AEA">
      <w:pPr>
        <w:spacing w:after="0" w:line="264" w:lineRule="auto"/>
        <w:ind w:left="120"/>
        <w:rPr>
          <w:lang w:val="ru-RU"/>
        </w:rPr>
      </w:pPr>
      <w:bookmarkStart w:id="7" w:name="_Toc134720971"/>
      <w:bookmarkEnd w:id="7"/>
    </w:p>
    <w:p w:rsidR="001E2AEA" w:rsidRPr="00F95E86" w:rsidRDefault="001E2AEA">
      <w:pPr>
        <w:spacing w:after="0" w:line="264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left="120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1E2AEA" w:rsidRPr="00F95E86" w:rsidRDefault="001E2AEA">
      <w:pPr>
        <w:spacing w:after="0" w:line="48" w:lineRule="auto"/>
        <w:ind w:left="120"/>
        <w:rPr>
          <w:lang w:val="ru-RU"/>
        </w:rPr>
      </w:pP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правильно организовывать свой труд: своевременно подготавливать и убирать рабочее место, поддерживать порядок на нём в процессе труда;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применять правила безопасной работы ножницами, иглой и аккуратной работы с клеем;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действовать по предложенному образцу в соответствии с правилами рациональной разметки (разметка на изнаночной стороне материала, экономия материала при разметке);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определять названия и назначение основных инструментов и приспособлений для ручного труда (линейка, карандаш, ножницы, игла, шаблон, стека и другие), использовать их в практической работе;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определять наименования отдельных материалов (например, бумага, картон, фольга, пластилин, природные, текстильные материалы) и способы их обработки (сгибание, отрывание,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сминание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, резание, лепка и другие), выполнять доступные технологические приёмы ручной обработки материалов при изготовлении изделий;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ориентироваться в наименованиях основных технологических операций: разметка деталей, выделение деталей, сборка изделия;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разметку деталей сгибанием, по шаблону, «на глаз», «от руки», выделение деталей способами обрывания, вырезания и другое, сборку изделий с помощью клея, ниток и другое;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оформлять изделия строчкой прямого стежка;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смысл понятий «изделие», «деталь изделия», «образец», «заготовка», «материал», «инструмент», «приспособление», «конструирование», «аппликация»;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задания с опорой на готовый план;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обслуживать себя во время работы: соблюдать порядок на рабочем месте, ухаживать за инструментами и правильно хранить их, соблюдать правила гигиены труда;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рассматривать и анализировать простые по конструкции образцы (по вопросам учителя), анализировать простейшую конструкцию изделия: выделять основные и дополнительные детали, называть их форму, определять взаимное расположение, виды соединения, способы изготовления;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распознавать изученные виды материалов (природные, пластические, бумага, тонкий картон, текстильные, клей и другие), их свойства (цвет, фактура, форма, гибкость и другие);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называть ручные инструменты (ножницы, игла, линейка) и приспособления (шаблон, стека, булавки и другие), безопасно хранить и работать ими;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различать материалы и инструменты по их назначению;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называть и выполнять последовательность изготовления несложных изделий: разметка, резание, сборка, отделка;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качественно выполнять операции и приёмы по изготовлению несложных изделий: экономно выполнять разметку деталей «на глаз», «от руки», по шаблону, по линейке (как направляющему инструменту без откладывания размеров), точно резать ножницами по линиям разметки, придавать форму деталям и изделию сгибанием, складыванием, вытягиванием, отрыванием,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сминанием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, лепкой и прочее, собирать изделия с помощью клея, пластических масс и другое, эстетично и аккуратно выполнять отделку раскрашиванием, аппликацией, строчкой прямого стежка;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использовать для сушки плоских изделий пресс;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 помощью учителя выполнять практическую работу и самоконтроль с опорой на инструкционную карту, образец, шаблон;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различать разборные и неразборные конструкции несложных изделий;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простейшие виды технической документации (рисунок, схема), конструировать и моделировать изделия из различных материалов по образцу, рисунку;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осуществлять элементарное сотрудничество, участвовать в коллективных работах под руководством учителя;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несложные коллективные работы проектного характера;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называть профессии, связанные с изучаемыми материалами и производствами, их социальное значение.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понимать смысл понятий «инструкционная» («технологическая») карта, «чертёж», «эскиз», «линии чертежа», «развёртка», «макет», «модель», </w:t>
      </w: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«технология», «технологические операции», «способы обработки» и использовать их в практической деятельности;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задания по самостоятельно составленному плану;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распознавать элементарные общие правила создания рукотворного мира (прочность, удобство, эстетическая выразительность – симметрия, асимметрия, равновесие), наблюдать гармонию предметов и окружающей среды, называть характерные особенности изученных видов декоративно-прикладного искусства;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выделять, называть и применять изученные общие правила создания рукотворного мира в своей предметно-творческой деятельности;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самостоятельно готовить рабочее место в соответствии с видом деятельности, поддерживать порядок во время работы, убирать рабочее место;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анализировать задание (образец) по предложенным вопросам, памятке или инструкции, самостоятельно выполнять доступные задания с опорой на инструкционную (технологическую) карту;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самостоятельно отбирать материалы и инструменты для работы, исследовать свойства новых изучаемых материалов (толстый картон, натуральные ткани, нитки, проволока и другие);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читать простейшие чертежи (эскизы), называть линии чертежа (линия контура и надреза, линия выносная и размерная, линия сгиба, линия симметрии);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экономную разметку прямоугольника (от двух прямых углов и одного прямого угла) с помощью чертёжных инструментов (линейки, угольника) с опорой на простейший чертёж (эскиз), чертить окружность с помощью циркуля;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выполнять </w:t>
      </w:r>
      <w:proofErr w:type="spellStart"/>
      <w:r w:rsidRPr="00F95E86">
        <w:rPr>
          <w:rFonts w:ascii="Times New Roman" w:hAnsi="Times New Roman"/>
          <w:color w:val="000000"/>
          <w:sz w:val="28"/>
          <w:lang w:val="ru-RU"/>
        </w:rPr>
        <w:t>биговку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построение простейшего лекала (выкройки) правильной геометрической формы и разметку деталей кроя на ткани по нему/ней;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оформлять изделия и соединять детали освоенными ручными строчками;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смысл понятия «развёртка» (трёхмерного предмета), соотносить объёмную конструкцию с изображениями её развёртки;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отличать макет от модели, строить трёхмерный макет из готовой развёртки;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определять неподвижный и подвижный способ соединения деталей и выполнять подвижное и неподвижное соединения известными способами;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изделия из различных материалов по модели, простейшему чертежу или эскизу;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решать несложные конструкторско-технологические задачи;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применять освоенные знания и практические умения (технологические, графические, конструкторские) в самостоятельной интеллектуальной и практической деятельности;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делать выбор, какое мнение принять – своё или другое, высказанное в ходе обсуждения;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работу в малых группах, осуществлять сотрудничество;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особенности проектной деятельности, осуществлять под руководством учителя элементарную проектную деятельность в малых группах: разрабатывать замысел, искать пути его реализации, воплощать его в продукте, демонстрировать готовый продукт;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знать профессии людей, работающих в сфере обслуживания.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3 классе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смысл понятий «чертёж развёртки», «канцелярский нож», «шило», «искусственный материал»;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выделять и называть характерные особенности изученных видов декоративно-прикладного искусства, профессии мастеров прикладного искусства (в рамках изученного);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узнавать и называть по характерным особенностям образцов или по описанию изученные и распространённые в крае ремёсла;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называть и описывать свойства наиболее распространённых изучаемых искусственных и синтетических материалов (бумага, металлы, текстиль и другие);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читать чертёж развёртки и выполнять разметку развёрток с помощью чертёжных инструментов (линейка, угольник, циркуль);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узнавать и называть линии чертежа (осевая и центровая);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безопасно пользоваться канцелярским ножом, шилом;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рицовку;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соединение деталей и отделку изделия освоенными ручными строчками;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решать простейшие задачи технико-технологического характера по изменению вида и способа соединения деталей: на достраивание, придание новых свойств конструкции в соответствии с новыми (дополненными) требованиями, использовать комбинированные техники при изготовлении изделий в соответствии с технической или декоративно-художественной задачей;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понимать технологический и практический смысл различных видов соединений в технических объектах, простейшие способы достижения прочности конструкций, использовать их при решении простейших конструкторских задач;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изделия из разных материалов и конструктора по заданным техническим, технологическим и декоративно-художественным условиям;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изменять конструкцию изделия по заданным условиям;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выбирать способ соединения и соединительный материал в зависимости от требований конструкции;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называть несколько видов информационных технологий и соответствующих способов передачи информации (из реального окружения обучающихся);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назначение основных устройств персонального компьютера для ввода, вывода и обработки информации;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основные правила безопасной работы на компьютере;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использовать возможности компьютера и информационно-коммуникационных технологий для поиска необходимой информации при выполнении обучающих, творческих и проектных заданий;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проектные задания в соответствии с содержанием изученного материала на основе полученных знаний и умений.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F95E86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формировать общее представление о мире профессий, их социальном значении, о творчестве и творческих профессиях, о мировых достижениях в области техники и искусства (в рамках изученного), о наиболее значимых окружающих производствах;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на основе анализа задания самостоятельно организовывать рабочее место в зависимости от вида работы, осуществлять планирование трудового процесса;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самостоятельно планировать и выполнять практическое задание (практическую работу) с опорой на инструкционную (технологическую) карту или творческий замысел, при необходимости вносить коррективы в выполняемые действия;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понимать элементарные основы бытовой культуры, выполнять доступные действия по самообслуживанию и доступные виды домашнего труда;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lastRenderedPageBreak/>
        <w:t>выполнять более сложные виды работ и приёмы обработки различных материалов (например, плетение, шитьё и вышивание, тиснение по фольге), комбинировать различные способы в зависимости и от поставленной задачи, оформлять изделия и соединять детали освоенными ручными строчками;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выполнять символические действия моделирования, понимать и создавать простейшие виды технической документации (чертёж развёртки, эскиз, технический рисунок, схему) и выполнять по ней работу;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решать простейшие задачи рационализаторского характера по изменению конструкции изделия: на достраивание, придание новых свойств конструкции в связи с изменением функционального назначения изделия;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на основе усвоенных правил дизайна решать простейшие художественно-конструкторские задачи по созданию изделий с заданной функцией;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создавать небольшие тексты, презентации и печатные публикации с использованием изображений на экране компьютера, оформлять текст (выбор шрифта, размера, цвета шрифта, выравнивание абзаца);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 xml:space="preserve">работать с доступной информацией, работать в программах </w:t>
      </w:r>
      <w:r>
        <w:rPr>
          <w:rFonts w:ascii="Times New Roman" w:hAnsi="Times New Roman"/>
          <w:color w:val="000000"/>
          <w:sz w:val="28"/>
        </w:rPr>
        <w:t>Word</w:t>
      </w:r>
      <w:r w:rsidRPr="00F95E86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PowerPoint</w:t>
      </w:r>
      <w:r w:rsidRPr="00F95E86">
        <w:rPr>
          <w:rFonts w:ascii="Times New Roman" w:hAnsi="Times New Roman"/>
          <w:color w:val="000000"/>
          <w:sz w:val="28"/>
          <w:lang w:val="ru-RU"/>
        </w:rPr>
        <w:t>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решать творческие задачи, мысленно создавать и разрабатывать проектный замысел, осуществлять выбор средств и способов его практического воплощения, аргументированно представлять продукт проектной деятельности;</w:t>
      </w:r>
    </w:p>
    <w:p w:rsidR="001E2AEA" w:rsidRPr="00F95E86" w:rsidRDefault="00341BD7">
      <w:pPr>
        <w:spacing w:after="0" w:line="264" w:lineRule="auto"/>
        <w:ind w:firstLine="600"/>
        <w:jc w:val="both"/>
        <w:rPr>
          <w:lang w:val="ru-RU"/>
        </w:rPr>
      </w:pPr>
      <w:r w:rsidRPr="00F95E86">
        <w:rPr>
          <w:rFonts w:ascii="Times New Roman" w:hAnsi="Times New Roman"/>
          <w:color w:val="000000"/>
          <w:sz w:val="28"/>
          <w:lang w:val="ru-RU"/>
        </w:rPr>
        <w:t>осуществлять сотрудничество в различных видах совместной деятельности, предлагать идеи для обсуждения, уважительно относиться к мнению товарищей, договариваться, участвовать в распределении ролей, координировать собственную работу в общем процессе.</w:t>
      </w:r>
    </w:p>
    <w:p w:rsidR="001E2AEA" w:rsidRPr="00F95E86" w:rsidRDefault="001E2AEA">
      <w:pPr>
        <w:rPr>
          <w:lang w:val="ru-RU"/>
        </w:rPr>
        <w:sectPr w:rsidR="001E2AEA" w:rsidRPr="00F95E86">
          <w:pgSz w:w="11906" w:h="16383"/>
          <w:pgMar w:top="1134" w:right="850" w:bottom="1134" w:left="1701" w:header="720" w:footer="720" w:gutter="0"/>
          <w:cols w:space="720"/>
        </w:sectPr>
      </w:pPr>
    </w:p>
    <w:p w:rsidR="001E2AEA" w:rsidRDefault="00341BD7">
      <w:pPr>
        <w:spacing w:after="0"/>
        <w:ind w:left="120"/>
      </w:pPr>
      <w:bookmarkStart w:id="8" w:name="block-44673326"/>
      <w:bookmarkEnd w:id="4"/>
      <w:r w:rsidRPr="00F95E86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1E2AEA" w:rsidRDefault="00341BD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3"/>
        <w:gridCol w:w="4332"/>
        <w:gridCol w:w="1266"/>
        <w:gridCol w:w="1841"/>
        <w:gridCol w:w="1910"/>
        <w:gridCol w:w="1347"/>
        <w:gridCol w:w="2221"/>
      </w:tblGrid>
      <w:tr w:rsidR="001E2AEA">
        <w:trPr>
          <w:trHeight w:val="144"/>
          <w:tblCellSpacing w:w="20" w:type="nil"/>
        </w:trPr>
        <w:tc>
          <w:tcPr>
            <w:tcW w:w="5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</w:tr>
      <w:tr w:rsidR="001E2AEA" w:rsidRPr="00901CC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Природное и техническое окружение человека. Мир профессий. Профессии, связанные с изучаемыми материалами и производствами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материалы. Свойства. Технологии обработки.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Композиция в художественно-декоративных изделиях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Пластические массы. Свойства. Технология обработки. Получение различных форм деталей изделия из пластилина.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Бумага. Ее основные свойства. Виды бумаги.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картона.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Сгибание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бумаги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Ножницы – режущий инструмент. Резание бумаги и тонкого картона ножницами.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Шаблон – приспособление. Разметка бумажных деталей по шаблону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тканях и нитках.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приспособления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Варианты строчки прямого стежка (перевивы).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Вышивка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Выставка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занятие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</w:tbl>
    <w:p w:rsidR="001E2AEA" w:rsidRDefault="001E2AEA">
      <w:pPr>
        <w:sectPr w:rsidR="001E2AE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E2AEA" w:rsidRDefault="00341BD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99"/>
        <w:gridCol w:w="4367"/>
        <w:gridCol w:w="1255"/>
        <w:gridCol w:w="1841"/>
        <w:gridCol w:w="1910"/>
        <w:gridCol w:w="1347"/>
        <w:gridCol w:w="2221"/>
      </w:tblGrid>
      <w:tr w:rsidR="001E2AEA">
        <w:trPr>
          <w:trHeight w:val="144"/>
          <w:tblCellSpacing w:w="20" w:type="nil"/>
        </w:trPr>
        <w:tc>
          <w:tcPr>
            <w:tcW w:w="5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</w:tr>
      <w:tr w:rsidR="001E2AEA" w:rsidRPr="00901CC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производства.</w:t>
            </w: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художественной выразительности (композиция, цвет, форма, размер, тон, светотень, симметрия) в работах мастеров.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Мастера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>.</w:t>
            </w: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Элементы графической грамоты.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Циркуль – чертежный (контрольно-измерительный) инструмент.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круглых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циркулем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неподвижное соединение деталей.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Машины на службе у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текстильных материалов. Натуральные ткани. Основные свойства натуральных тканей.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изготовления швейных изделий. Лекало. Строчка косого стежка и ее варианты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 w:rsidRPr="00901CC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1E2AEA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</w:tbl>
    <w:p w:rsidR="001E2AEA" w:rsidRDefault="001E2AEA">
      <w:pPr>
        <w:sectPr w:rsidR="001E2AE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E2AEA" w:rsidRDefault="00341BD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30"/>
        <w:gridCol w:w="4014"/>
        <w:gridCol w:w="1220"/>
        <w:gridCol w:w="1841"/>
        <w:gridCol w:w="1910"/>
        <w:gridCol w:w="1347"/>
        <w:gridCol w:w="2678"/>
      </w:tblGrid>
      <w:tr w:rsidR="001E2AEA">
        <w:trPr>
          <w:trHeight w:val="144"/>
          <w:tblCellSpacing w:w="20" w:type="nil"/>
        </w:trPr>
        <w:tc>
          <w:tcPr>
            <w:tcW w:w="4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</w:tr>
      <w:tr w:rsidR="001E2AEA" w:rsidRPr="00901CC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производства.</w:t>
            </w:r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производства и профессии, связанные с обработкой материалов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Современный информационный мир. Персональный компьютер (ПК) и его назначение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 w:rsidRPr="00901CC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ручной обработки материалов</w:t>
            </w:r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объемных рельефных форм и изображений. (технология обработки пластических масс, креповой бумаги, фольги).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объемных рельефных форм и изображений Фольга. Технология обработки фольги. 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Архитектура и строительство. </w:t>
            </w:r>
            <w:proofErr w:type="spellStart"/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Гофрокартон</w:t>
            </w:r>
            <w:proofErr w:type="spellEnd"/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Его строение свойства, сферы использования.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формы деталей и изделий. Развертка. Чертеж развертки. 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текстильных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Пришивание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пуговиц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Ремонт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одежды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производства и профессии (история швейной машины или другое).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изделий из разных материалов, в том числе наборов «Конструктор» по заданным условиям.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 w:rsidRPr="00901CC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</w:tbl>
    <w:p w:rsidR="001E2AEA" w:rsidRDefault="001E2AEA">
      <w:pPr>
        <w:sectPr w:rsidR="001E2AE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E2AEA" w:rsidRDefault="00341BD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4"/>
        <w:gridCol w:w="4133"/>
        <w:gridCol w:w="1177"/>
        <w:gridCol w:w="1841"/>
        <w:gridCol w:w="1910"/>
        <w:gridCol w:w="1347"/>
        <w:gridCol w:w="2678"/>
      </w:tblGrid>
      <w:tr w:rsidR="001E2AEA">
        <w:trPr>
          <w:trHeight w:val="144"/>
          <w:tblCellSpacing w:w="20" w:type="nil"/>
        </w:trPr>
        <w:tc>
          <w:tcPr>
            <w:tcW w:w="4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</w:tr>
      <w:tr w:rsidR="001E2AEA" w:rsidRPr="00901CC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Технологии, профессии и производства. Современные производства и профессии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моделей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изделий из бумаги и картона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объемных изделий из разверток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Интерьеры разных времен. Декор интерьера.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Синтетические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одежды и текстильных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и моделирование. Конструирование изделий из разных материалов, в том числе наборов «Конструктор» по заданным условиям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 w:rsidRPr="00901CC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1E2AEA" w:rsidRPr="00901CC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портфолио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1E2AEA" w:rsidRDefault="001E2AEA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  <w:tr w:rsidR="001E2A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</w:tbl>
    <w:p w:rsidR="001E2AEA" w:rsidRDefault="001E2AEA">
      <w:pPr>
        <w:sectPr w:rsidR="001E2AE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E2AEA" w:rsidRDefault="00341BD7">
      <w:pPr>
        <w:spacing w:after="0"/>
        <w:ind w:left="120"/>
      </w:pPr>
      <w:bookmarkStart w:id="9" w:name="block-44673331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 xml:space="preserve">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0"/>
        <w:gridCol w:w="3945"/>
        <w:gridCol w:w="1134"/>
        <w:gridCol w:w="1841"/>
        <w:gridCol w:w="1910"/>
        <w:gridCol w:w="1347"/>
        <w:gridCol w:w="2873"/>
      </w:tblGrid>
      <w:tr w:rsidR="001E2AEA" w:rsidTr="00FD613B">
        <w:trPr>
          <w:trHeight w:val="144"/>
          <w:tblCellSpacing w:w="20" w:type="nil"/>
        </w:trPr>
        <w:tc>
          <w:tcPr>
            <w:tcW w:w="9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39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28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</w:tr>
      <w:tr w:rsidR="001E2AEA" w:rsidTr="00FD613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E2AEA" w:rsidRDefault="001E2AE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E2AEA" w:rsidRDefault="001E2AEA"/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изученного в 3 классе. Современные синтетические материалы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05.09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bda</w:t>
              </w:r>
              <w:proofErr w:type="spellEnd"/>
            </w:hyperlink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12.09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Интернет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19.09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редактор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26.09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в рамках изучаемой тематики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03.10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роботов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r>
              <w:rPr>
                <w:sz w:val="24"/>
                <w:szCs w:val="24"/>
              </w:rPr>
              <w:t>10</w:t>
            </w:r>
            <w:r w:rsidRPr="00631E1C">
              <w:rPr>
                <w:sz w:val="24"/>
                <w:szCs w:val="24"/>
              </w:rPr>
              <w:t>.10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r>
              <w:rPr>
                <w:sz w:val="24"/>
                <w:szCs w:val="24"/>
              </w:rPr>
              <w:t>17</w:t>
            </w:r>
            <w:r w:rsidRPr="00631E1C">
              <w:rPr>
                <w:sz w:val="24"/>
                <w:szCs w:val="24"/>
              </w:rPr>
              <w:t>.10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устройства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Контроллер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двигатель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r>
              <w:rPr>
                <w:sz w:val="24"/>
                <w:szCs w:val="24"/>
              </w:rPr>
              <w:t>2</w:t>
            </w:r>
            <w:r w:rsidRPr="00631E1C">
              <w:rPr>
                <w:sz w:val="24"/>
                <w:szCs w:val="24"/>
              </w:rPr>
              <w:t>4.10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74007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</w:hyperlink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07.11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презентация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09.11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открытки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14.11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изделий из бумаги и картона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21.11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объемного </w:t>
            </w: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изделия военной тематики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28.11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/11599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dcf</w:t>
              </w:r>
              <w:proofErr w:type="spellEnd"/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объемного изделия – подарок женщине, девочке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05.12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/9976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форм деталей объемных изделий.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Изменение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размеров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развертки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12.12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aaf</w:t>
              </w:r>
              <w:proofErr w:type="spellEnd"/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развертки с помощью линейки и циркуля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19.12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ceccf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развертки многогранной пирамиды циркулем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26.12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Декор интерьера. Художественная техника </w:t>
            </w:r>
            <w:proofErr w:type="spellStart"/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декупаж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09.01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мотивы в декоре интерьера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16.01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9152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и моделирование изделий из различных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Подвижное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проволоку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толстую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нитку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23.01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163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Полимеры. Виды полимерных материалов, их свойства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30.01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полимерных материалов (на выбор, например)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06.02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форм из пластиковых трубочек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r>
              <w:rPr>
                <w:sz w:val="24"/>
                <w:szCs w:val="24"/>
              </w:rPr>
              <w:t>13</w:t>
            </w:r>
            <w:r w:rsidRPr="00743193">
              <w:rPr>
                <w:sz w:val="24"/>
                <w:szCs w:val="24"/>
              </w:rPr>
              <w:t>.02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/6929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объемных геометрических конструкций из разных материалов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r>
              <w:rPr>
                <w:sz w:val="24"/>
                <w:szCs w:val="24"/>
              </w:rPr>
              <w:t>20</w:t>
            </w:r>
            <w:r w:rsidRPr="00743193">
              <w:rPr>
                <w:sz w:val="24"/>
                <w:szCs w:val="24"/>
              </w:rPr>
              <w:t>.02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/26725911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Синтетические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ткани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r>
              <w:rPr>
                <w:sz w:val="24"/>
                <w:szCs w:val="24"/>
              </w:rPr>
              <w:t>27</w:t>
            </w:r>
            <w:r w:rsidRPr="00743193">
              <w:rPr>
                <w:sz w:val="24"/>
                <w:szCs w:val="24"/>
              </w:rPr>
              <w:t>.02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eeadb</w:t>
              </w:r>
              <w:proofErr w:type="spellEnd"/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Мода, одежда и ткани разных времен. Ткани натурального и искусственного происхождения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06.03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deee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Способ драпировки тканей. Исторический костюм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r>
              <w:rPr>
                <w:sz w:val="24"/>
                <w:szCs w:val="24"/>
              </w:rPr>
              <w:t>13</w:t>
            </w:r>
            <w:r w:rsidRPr="00DE5F75">
              <w:rPr>
                <w:sz w:val="24"/>
                <w:szCs w:val="24"/>
              </w:rPr>
              <w:t>.03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/6888977</w:t>
              </w:r>
            </w:hyperlink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Одежда народов России. Составные части костюмов и платьев, их конструктивные и декоративные особенности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r>
              <w:rPr>
                <w:sz w:val="24"/>
                <w:szCs w:val="24"/>
              </w:rPr>
              <w:t>20</w:t>
            </w:r>
            <w:r w:rsidRPr="00DE5F75">
              <w:rPr>
                <w:sz w:val="24"/>
                <w:szCs w:val="24"/>
              </w:rPr>
              <w:t>.03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крестообразного стежка. Строчка петлеобразного стежка.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Аксессуары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одежде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03.04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крестообразного стежка. Строчка петлеобразного стежка.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Аксессуары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одежде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10.04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dccd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</w:hyperlink>
          </w:p>
        </w:tc>
      </w:tr>
      <w:tr w:rsidR="00FD613B" w:rsidRPr="00901CC8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Конструкция «пружина» из полос картона или металлических деталей наборов типа «Конструктор»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17.04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Pr="00F95E86" w:rsidRDefault="00FD613B" w:rsidP="00FD613B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5E8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953</w:t>
              </w:r>
            </w:hyperlink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ножничным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механизмом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24.04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рычажным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механизмом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15.05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FD613B" w:rsidTr="00FD613B">
        <w:trPr>
          <w:trHeight w:val="144"/>
          <w:tblCellSpacing w:w="20" w:type="nil"/>
        </w:trPr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912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портфолио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FD613B" w:rsidRDefault="00FD613B" w:rsidP="00FD613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22.05</w:t>
            </w: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FD613B" w:rsidRDefault="00FD613B" w:rsidP="00FD613B">
            <w:pPr>
              <w:spacing w:after="0"/>
              <w:ind w:left="135"/>
            </w:pPr>
          </w:p>
        </w:tc>
      </w:tr>
      <w:tr w:rsidR="001E2AEA" w:rsidTr="00FD613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Pr="00F95E86" w:rsidRDefault="00341BD7">
            <w:pPr>
              <w:spacing w:after="0"/>
              <w:ind w:left="135"/>
              <w:rPr>
                <w:lang w:val="ru-RU"/>
              </w:rPr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1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 w:rsidRPr="00F95E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E2AEA" w:rsidRDefault="00341B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E2AEA" w:rsidRDefault="001E2AEA"/>
        </w:tc>
      </w:tr>
    </w:tbl>
    <w:p w:rsidR="001E2AEA" w:rsidRDefault="001E2AEA">
      <w:pPr>
        <w:sectPr w:rsidR="001E2AE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E2AEA" w:rsidRDefault="001E2AEA">
      <w:pPr>
        <w:sectPr w:rsidR="001E2AE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E2AEA" w:rsidRDefault="00341BD7">
      <w:pPr>
        <w:spacing w:after="0"/>
        <w:ind w:left="120"/>
      </w:pPr>
      <w:bookmarkStart w:id="10" w:name="block-44673332"/>
      <w:bookmarkEnd w:id="9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1E2AEA" w:rsidRDefault="00341BD7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1E2AEA" w:rsidRDefault="001E2AEA">
      <w:pPr>
        <w:spacing w:after="0" w:line="480" w:lineRule="auto"/>
        <w:ind w:left="120"/>
      </w:pPr>
    </w:p>
    <w:p w:rsidR="001E2AEA" w:rsidRDefault="001E2AEA">
      <w:pPr>
        <w:spacing w:after="0" w:line="480" w:lineRule="auto"/>
        <w:ind w:left="120"/>
      </w:pPr>
    </w:p>
    <w:p w:rsidR="001E2AEA" w:rsidRDefault="001E2AEA">
      <w:pPr>
        <w:spacing w:after="0"/>
        <w:ind w:left="120"/>
      </w:pPr>
    </w:p>
    <w:p w:rsidR="001E2AEA" w:rsidRDefault="00341BD7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1E2AEA" w:rsidRPr="00F95E86" w:rsidRDefault="00341BD7">
      <w:pPr>
        <w:spacing w:after="0" w:line="480" w:lineRule="auto"/>
        <w:ind w:left="120"/>
        <w:rPr>
          <w:lang w:val="ru-RU"/>
        </w:rPr>
      </w:pPr>
      <w:bookmarkStart w:id="11" w:name="0ffefc5c-f9fc-44a3-a446-5fc8622ad11a"/>
      <w:r w:rsidRPr="00F95E86">
        <w:rPr>
          <w:rFonts w:ascii="Times New Roman" w:hAnsi="Times New Roman"/>
          <w:color w:val="000000"/>
          <w:sz w:val="28"/>
          <w:lang w:val="ru-RU"/>
        </w:rPr>
        <w:t xml:space="preserve">Методические рекомендации для учителей при реализации учебного предмета «Труд (технология)» </w:t>
      </w:r>
      <w:r>
        <w:rPr>
          <w:rFonts w:ascii="Times New Roman" w:hAnsi="Times New Roman"/>
          <w:color w:val="000000"/>
          <w:sz w:val="28"/>
        </w:rPr>
        <w:t>https</w:t>
      </w:r>
      <w:r w:rsidRPr="00F95E86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uchitel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club</w:t>
      </w:r>
      <w:r w:rsidRPr="00F95E86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fgos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fgos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tehnologiya</w:t>
      </w:r>
      <w:proofErr w:type="spellEnd"/>
      <w:r w:rsidRPr="00F95E86">
        <w:rPr>
          <w:rFonts w:ascii="Times New Roman" w:hAnsi="Times New Roman"/>
          <w:color w:val="000000"/>
          <w:sz w:val="28"/>
          <w:lang w:val="ru-RU"/>
        </w:rPr>
        <w:t xml:space="preserve">. </w:t>
      </w:r>
      <w:bookmarkEnd w:id="11"/>
    </w:p>
    <w:p w:rsidR="001E2AEA" w:rsidRPr="00F95E86" w:rsidRDefault="001E2AEA">
      <w:pPr>
        <w:spacing w:after="0"/>
        <w:ind w:left="120"/>
        <w:rPr>
          <w:lang w:val="ru-RU"/>
        </w:rPr>
      </w:pPr>
    </w:p>
    <w:p w:rsidR="001E2AEA" w:rsidRPr="00F95E86" w:rsidRDefault="00341BD7">
      <w:pPr>
        <w:spacing w:after="0" w:line="480" w:lineRule="auto"/>
        <w:ind w:left="120"/>
        <w:rPr>
          <w:lang w:val="ru-RU"/>
        </w:rPr>
      </w:pPr>
      <w:r w:rsidRPr="00F95E86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1E2AEA" w:rsidRPr="00F95E86" w:rsidRDefault="001E2AEA">
      <w:pPr>
        <w:spacing w:after="0" w:line="480" w:lineRule="auto"/>
        <w:ind w:left="120"/>
        <w:rPr>
          <w:lang w:val="ru-RU"/>
        </w:rPr>
      </w:pPr>
    </w:p>
    <w:p w:rsidR="001E2AEA" w:rsidRPr="00F95E86" w:rsidRDefault="001E2AEA">
      <w:pPr>
        <w:rPr>
          <w:lang w:val="ru-RU"/>
        </w:rPr>
        <w:sectPr w:rsidR="001E2AEA" w:rsidRPr="00F95E86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:rsidR="00341BD7" w:rsidRPr="00F95E86" w:rsidRDefault="00341BD7">
      <w:pPr>
        <w:rPr>
          <w:lang w:val="ru-RU"/>
        </w:rPr>
      </w:pPr>
    </w:p>
    <w:sectPr w:rsidR="00341BD7" w:rsidRPr="00F95E86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946574"/>
    <w:multiLevelType w:val="multilevel"/>
    <w:tmpl w:val="E1145D1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1E2AEA"/>
    <w:rsid w:val="001E2AEA"/>
    <w:rsid w:val="00341BD7"/>
    <w:rsid w:val="00901CC8"/>
    <w:rsid w:val="00F95E86"/>
    <w:rsid w:val="00FD6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E0AF9B9-CD4B-49AF-BD75-9B568A4EE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lesson.edu.ru/20/03" TargetMode="External"/><Relationship Id="rId18" Type="http://schemas.openxmlformats.org/officeDocument/2006/relationships/hyperlink" Target="https://lesson.edu.ru/20/04" TargetMode="External"/><Relationship Id="rId26" Type="http://schemas.openxmlformats.org/officeDocument/2006/relationships/hyperlink" Target="https://lesson.edu.ru/20/04" TargetMode="External"/><Relationship Id="rId39" Type="http://schemas.openxmlformats.org/officeDocument/2006/relationships/hyperlink" Target="https://m.edsoo.ru/0af65b52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lesson.edu.ru/20/04" TargetMode="External"/><Relationship Id="rId34" Type="http://schemas.openxmlformats.org/officeDocument/2006/relationships/hyperlink" Target="https://m.edsoo.ru/52a8a4f9" TargetMode="External"/><Relationship Id="rId42" Type="http://schemas.openxmlformats.org/officeDocument/2006/relationships/hyperlink" Target="https://m.edsoo.ru/ea8eeadb" TargetMode="External"/><Relationship Id="rId47" Type="http://schemas.openxmlformats.org/officeDocument/2006/relationships/hyperlink" Target="https://m.edsoo.ru/23d6c953" TargetMode="External"/><Relationship Id="rId7" Type="http://schemas.openxmlformats.org/officeDocument/2006/relationships/hyperlink" Target="https://lesson.edu.ru/20/03" TargetMode="External"/><Relationship Id="rId12" Type="http://schemas.openxmlformats.org/officeDocument/2006/relationships/hyperlink" Target="https://lesson.edu.ru/20/03" TargetMode="External"/><Relationship Id="rId17" Type="http://schemas.openxmlformats.org/officeDocument/2006/relationships/hyperlink" Target="https://lesson.edu.ru/20/04" TargetMode="External"/><Relationship Id="rId25" Type="http://schemas.openxmlformats.org/officeDocument/2006/relationships/hyperlink" Target="https://lesson.edu.ru/20/04" TargetMode="External"/><Relationship Id="rId33" Type="http://schemas.openxmlformats.org/officeDocument/2006/relationships/hyperlink" Target="https://m.edsoo.ru/ceccf420" TargetMode="External"/><Relationship Id="rId38" Type="http://schemas.openxmlformats.org/officeDocument/2006/relationships/hyperlink" Target="https://m.edsoo.ru/90a79dd6" TargetMode="External"/><Relationship Id="rId46" Type="http://schemas.openxmlformats.org/officeDocument/2006/relationships/hyperlink" Target="https://m.edsoo.ru/dccd97ad" TargetMode="External"/><Relationship Id="rId2" Type="http://schemas.openxmlformats.org/officeDocument/2006/relationships/styles" Target="styles.xml"/><Relationship Id="rId16" Type="http://schemas.openxmlformats.org/officeDocument/2006/relationships/hyperlink" Target="https://lesson.edu.ru/20/03" TargetMode="External"/><Relationship Id="rId20" Type="http://schemas.openxmlformats.org/officeDocument/2006/relationships/hyperlink" Target="https://lesson.edu.ru/20/04" TargetMode="External"/><Relationship Id="rId29" Type="http://schemas.openxmlformats.org/officeDocument/2006/relationships/hyperlink" Target="https://m.edsoo.ru/e2322cd2" TargetMode="External"/><Relationship Id="rId41" Type="http://schemas.openxmlformats.org/officeDocument/2006/relationships/hyperlink" Target="https://m.edsoo.ru/26725911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lesson.edu.ru/20/03" TargetMode="External"/><Relationship Id="rId11" Type="http://schemas.openxmlformats.org/officeDocument/2006/relationships/hyperlink" Target="https://lesson.edu.ru/20/03" TargetMode="External"/><Relationship Id="rId24" Type="http://schemas.openxmlformats.org/officeDocument/2006/relationships/hyperlink" Target="https://lesson.edu.ru/20/04" TargetMode="External"/><Relationship Id="rId32" Type="http://schemas.openxmlformats.org/officeDocument/2006/relationships/hyperlink" Target="https://m.edsoo.ru/341c8aaf" TargetMode="External"/><Relationship Id="rId37" Type="http://schemas.openxmlformats.org/officeDocument/2006/relationships/hyperlink" Target="https://m.edsoo.ru/d51dd163" TargetMode="External"/><Relationship Id="rId40" Type="http://schemas.openxmlformats.org/officeDocument/2006/relationships/hyperlink" Target="https://m.edsoo.ru/6929ee2c" TargetMode="External"/><Relationship Id="rId45" Type="http://schemas.openxmlformats.org/officeDocument/2006/relationships/hyperlink" Target="https://m.edsoo.ru/a75d3c7f" TargetMode="External"/><Relationship Id="rId5" Type="http://schemas.openxmlformats.org/officeDocument/2006/relationships/image" Target="media/image1.emf"/><Relationship Id="rId15" Type="http://schemas.openxmlformats.org/officeDocument/2006/relationships/hyperlink" Target="https://lesson.edu.ru/20/03" TargetMode="External"/><Relationship Id="rId23" Type="http://schemas.openxmlformats.org/officeDocument/2006/relationships/hyperlink" Target="https://lesson.edu.ru/20/04" TargetMode="External"/><Relationship Id="rId28" Type="http://schemas.openxmlformats.org/officeDocument/2006/relationships/hyperlink" Target="https://m.edsoo.ru/a74007cd" TargetMode="External"/><Relationship Id="rId36" Type="http://schemas.openxmlformats.org/officeDocument/2006/relationships/hyperlink" Target="https://m.edsoo.ru/d4ef9152" TargetMode="External"/><Relationship Id="rId49" Type="http://schemas.openxmlformats.org/officeDocument/2006/relationships/theme" Target="theme/theme1.xml"/><Relationship Id="rId10" Type="http://schemas.openxmlformats.org/officeDocument/2006/relationships/hyperlink" Target="https://lesson.edu.ru/20/03" TargetMode="External"/><Relationship Id="rId19" Type="http://schemas.openxmlformats.org/officeDocument/2006/relationships/hyperlink" Target="https://lesson.edu.ru/20/04" TargetMode="External"/><Relationship Id="rId31" Type="http://schemas.openxmlformats.org/officeDocument/2006/relationships/hyperlink" Target="https://m.edsoo.ru/9976e9e2" TargetMode="External"/><Relationship Id="rId44" Type="http://schemas.openxmlformats.org/officeDocument/2006/relationships/hyperlink" Target="https://m.edsoo.ru/6888977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lesson.edu.ru/20/03" TargetMode="External"/><Relationship Id="rId14" Type="http://schemas.openxmlformats.org/officeDocument/2006/relationships/hyperlink" Target="https://lesson.edu.ru/20/03" TargetMode="External"/><Relationship Id="rId22" Type="http://schemas.openxmlformats.org/officeDocument/2006/relationships/hyperlink" Target="https://lesson.edu.ru/20/04" TargetMode="External"/><Relationship Id="rId27" Type="http://schemas.openxmlformats.org/officeDocument/2006/relationships/hyperlink" Target="https://m.edsoo.ru/ec351bda" TargetMode="External"/><Relationship Id="rId30" Type="http://schemas.openxmlformats.org/officeDocument/2006/relationships/hyperlink" Target="https://m.edsoo.ru/11599dcf" TargetMode="External"/><Relationship Id="rId35" Type="http://schemas.openxmlformats.org/officeDocument/2006/relationships/hyperlink" Target="https://m.edsoo.ru/c3d5b73e" TargetMode="External"/><Relationship Id="rId43" Type="http://schemas.openxmlformats.org/officeDocument/2006/relationships/hyperlink" Target="https://m.edsoo.ru/f05deee5" TargetMode="External"/><Relationship Id="rId48" Type="http://schemas.openxmlformats.org/officeDocument/2006/relationships/fontTable" Target="fontTable.xml"/><Relationship Id="rId8" Type="http://schemas.openxmlformats.org/officeDocument/2006/relationships/hyperlink" Target="https://lesson.edu.ru/20/0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9866</Words>
  <Characters>56241</Characters>
  <Application>Microsoft Office Word</Application>
  <DocSecurity>0</DocSecurity>
  <Lines>468</Lines>
  <Paragraphs>131</Paragraphs>
  <ScaleCrop>false</ScaleCrop>
  <Company/>
  <LinksUpToDate>false</LinksUpToDate>
  <CharactersWithSpaces>65976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 Windows</cp:lastModifiedBy>
  <cp:revision>6</cp:revision>
  <dcterms:created xsi:type="dcterms:W3CDTF">2024-09-18T11:54:00Z</dcterms:created>
  <dcterms:modified xsi:type="dcterms:W3CDTF">2024-12-05T14:46:00Z</dcterms:modified>
</cp:coreProperties>
</file>