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75A543" w14:textId="1ACA14B8" w:rsidR="00E16891" w:rsidRPr="008F1DE7" w:rsidRDefault="008F1DE7">
      <w:pPr>
        <w:spacing w:after="0"/>
        <w:ind w:left="120"/>
        <w:rPr>
          <w:lang w:val="ru-RU"/>
        </w:rPr>
      </w:pPr>
      <w:bookmarkStart w:id="0" w:name="block-13864817"/>
      <w:r w:rsidRPr="008F1DE7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 wp14:anchorId="20209DE1" wp14:editId="0065A6C7">
            <wp:extent cx="6660515" cy="92964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29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47836D5E" w14:textId="77777777" w:rsidR="00E16891" w:rsidRPr="00D90BC5" w:rsidRDefault="00D90BC5" w:rsidP="00AE11F3">
      <w:pPr>
        <w:spacing w:after="0" w:line="264" w:lineRule="auto"/>
        <w:ind w:left="120"/>
        <w:jc w:val="center"/>
        <w:rPr>
          <w:lang w:val="ru-RU"/>
        </w:rPr>
      </w:pPr>
      <w:bookmarkStart w:id="2" w:name="block-13864816"/>
      <w:bookmarkEnd w:id="0"/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18079295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758F130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14:paraId="0CD9D687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1C07AA93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14:paraId="6D277F59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1F4D712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14:paraId="78FA5CF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14:paraId="37CEAA8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14:paraId="0E71F69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14:paraId="450E7D2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</w:t>
      </w: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14:paraId="57E47A77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733B08A2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D90BC5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14:paraId="3AC73426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0728750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14:paraId="361ED54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духовнонравственных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14:paraId="57E9CE8D" w14:textId="77777777" w:rsidR="00E16891" w:rsidRPr="00D90BC5" w:rsidRDefault="00D90BC5">
      <w:pPr>
        <w:spacing w:after="0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14:paraId="3FA5E06C" w14:textId="77777777" w:rsidR="00E16891" w:rsidRPr="00D90BC5" w:rsidRDefault="00D90BC5">
      <w:pPr>
        <w:spacing w:after="0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3)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морфемика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599F69F9" w14:textId="77777777" w:rsidR="00E16891" w:rsidRPr="00D90BC5" w:rsidRDefault="00D90BC5">
      <w:pPr>
        <w:spacing w:after="0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53B14E05" w14:textId="77777777" w:rsidR="00E16891" w:rsidRPr="00D90BC5" w:rsidRDefault="00D90BC5">
      <w:pPr>
        <w:spacing w:after="0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14:paraId="540B0A7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14:paraId="469DE36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Развитие устной и письменной речи обучающихся направлено на решение практической задачи развития всех видов речевой деятельности, отработку навыков </w:t>
      </w: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14:paraId="3229D4A3" w14:textId="77777777" w:rsidR="00E16891" w:rsidRPr="00D90BC5" w:rsidRDefault="00D90BC5">
      <w:pPr>
        <w:spacing w:after="0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14:paraId="09CF527A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719BBCF4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D90BC5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14:paraId="7EACC40A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44E9A6F3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14:paraId="52B680BB" w14:textId="77777777" w:rsidR="00E16891" w:rsidRPr="00D90BC5" w:rsidRDefault="00E16891">
      <w:pPr>
        <w:rPr>
          <w:lang w:val="ru-RU"/>
        </w:rPr>
        <w:sectPr w:rsidR="00E16891" w:rsidRPr="00D90BC5" w:rsidSect="00AE11F3">
          <w:pgSz w:w="11906" w:h="16383"/>
          <w:pgMar w:top="567" w:right="850" w:bottom="1134" w:left="567" w:header="720" w:footer="720" w:gutter="0"/>
          <w:cols w:space="720"/>
        </w:sectPr>
      </w:pPr>
    </w:p>
    <w:p w14:paraId="3E757893" w14:textId="77777777" w:rsidR="00E16891" w:rsidRPr="00D90BC5" w:rsidRDefault="00D90BC5" w:rsidP="00AE11F3">
      <w:pPr>
        <w:spacing w:after="0" w:line="264" w:lineRule="auto"/>
        <w:ind w:left="120"/>
        <w:jc w:val="center"/>
        <w:rPr>
          <w:lang w:val="ru-RU"/>
        </w:rPr>
      </w:pPr>
      <w:bookmarkStart w:id="3" w:name="block-13864820"/>
      <w:bookmarkEnd w:id="2"/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14:paraId="3B9F75CC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6F76D724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3D287D95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5566A08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D90BC5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14:paraId="5D2A693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3F131F9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14:paraId="5BB0086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14:paraId="0B3F066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14:paraId="0BE54CA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14:paraId="76B95A3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14:paraId="3FC78DE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14:paraId="659BDC8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D90BC5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14:paraId="276788A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14:paraId="49F11F5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14:paraId="424C35C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14:paraId="00B8FA9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14:paraId="5371B1F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D90BC5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14:paraId="4BC5456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ши (в положении под ударением),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ща, чу,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14:paraId="6A0411E0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392EA494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14:paraId="4D6C9250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5935EB0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0485DE2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Язык как основное средство человеческого общения. Цели и ситуации общения.</w:t>
      </w:r>
    </w:p>
    <w:p w14:paraId="1EA7847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14:paraId="1B92637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14:paraId="59FF6F1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14:paraId="3756173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14:paraId="7CC603A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14:paraId="538719F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14:paraId="00FC4C7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14:paraId="6A0F018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14:paraId="5CBA284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D90BC5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14:paraId="6CA9073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14:paraId="2B876CE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0569A72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14:paraId="413F00E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14:paraId="29116C9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14:paraId="1C7EAC5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42A5C81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14:paraId="6CF9EF5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14:paraId="4B5F1C3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14:paraId="1ACB4F5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04AE934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3854846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14:paraId="1D69129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14:paraId="62FA8E7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14:paraId="4137FE6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гласные после шипящих в сочетаниях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ши (в положении под ударением),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ща, чу,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</w:t>
      </w:r>
    </w:p>
    <w:p w14:paraId="1C27EF2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сочетания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</w:t>
      </w:r>
    </w:p>
    <w:p w14:paraId="430F031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14:paraId="31F735B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14:paraId="73D59B6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14:paraId="64B8A9E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1B5A956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14:paraId="7D234B4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14:paraId="4E0B534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14:paraId="2386DA6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14:paraId="07768FAC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6A726790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41FBF45A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79D9EFE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38D4FDC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14:paraId="5E19AAF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14:paraId="19C0AB7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на письме твёрдости и мягкости согласных звуков, функции букв е, ё, ю, я (повторение изученного в 1 классе).</w:t>
      </w:r>
    </w:p>
    <w:p w14:paraId="0F7F812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14:paraId="298A652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14:paraId="3D5639B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14:paraId="2FF0169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Функции ь: показатель мягкости предшествующего согласного в конце и в середине слова; разделительный. Использование на письме разделительных ъ и ь.</w:t>
      </w:r>
    </w:p>
    <w:p w14:paraId="289E754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14:paraId="6206960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14:paraId="31B7B92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14:paraId="7047091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14:paraId="7034EE8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Орфоэпия</w:t>
      </w:r>
      <w:hyperlink r:id="rId9" w:anchor="_ftn1">
        <w:r w:rsidRPr="00D90BC5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14:paraId="39B09BC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14:paraId="4754BAD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1890C7F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14:paraId="0554EE6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14:paraId="2649E54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14:paraId="7BEE30D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D90BC5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D90BC5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14:paraId="7BD52DC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14:paraId="3C492A0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14:paraId="5DDEB53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14:paraId="43DC162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14:paraId="6D4A3E4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</w:p>
    <w:p w14:paraId="544392B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</w:p>
    <w:p w14:paraId="3F60526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</w:p>
    <w:p w14:paraId="6D46A7D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приставок. Наиболее распространённые предлоги: в, на, из, без, над, до, у, о, об и другое.</w:t>
      </w:r>
    </w:p>
    <w:p w14:paraId="4AA1BC3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39BDA2F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14:paraId="3B214DD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14:paraId="07B4443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14:paraId="29A8D4C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14:paraId="4CF7D35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5A73DD3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</w:t>
      </w: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сочетаниях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ши (в положении под ударением),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ща, чу,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; сочетания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(повторение правил правописания, изученных в 1 классе).</w:t>
      </w:r>
    </w:p>
    <w:p w14:paraId="29FB5A2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14:paraId="2ABF7B9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0EF42FE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14:paraId="48DDD28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сочетания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</w:t>
      </w:r>
    </w:p>
    <w:p w14:paraId="00E1A42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проверяемые безударные гласные в корне слова;</w:t>
      </w:r>
    </w:p>
    <w:p w14:paraId="6B63980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парные звонкие и глухие согласные в корне слова;</w:t>
      </w:r>
    </w:p>
    <w:p w14:paraId="66CD1EC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14:paraId="6622F85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прописная буква в именах собственных: имена, фамилии, отчества людей, клички животных, географические названия;</w:t>
      </w:r>
    </w:p>
    <w:p w14:paraId="669DC39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14:paraId="4D66966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73A5FAD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Выбор языковых средств в соответствии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14:paraId="4194CDC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14:paraId="04A6B2F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14:paraId="0A2BA01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14:paraId="46AA6D3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14:paraId="132C104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14:paraId="1C782F1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14:paraId="49B40011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19735D2D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14:paraId="79CA4862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6047CAE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14:paraId="3D4061D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14:paraId="69F5CE4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14:paraId="15F7E9A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14:paraId="62CAFC9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разделительными ь и ъ, в словах с непроизносимыми согласными.</w:t>
      </w:r>
    </w:p>
    <w:p w14:paraId="2049EA2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14:paraId="4EA9A3B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D90BC5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14:paraId="5CFA04A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14:paraId="7E9294A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14:paraId="585E884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3D9F57D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14:paraId="24F9046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14:paraId="002BD47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D90BC5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D90BC5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14:paraId="2C81BCC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14:paraId="0834144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14:paraId="50FBDFC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14:paraId="69C4E7A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14:paraId="41F6DB8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3го склонения. Имена существительные одушевлённые и неодушевлённые.</w:t>
      </w:r>
    </w:p>
    <w:p w14:paraId="36500A2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</w:t>
      </w: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прилагательных по родам, числам и падежам (кроме имён прилагательных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-ин). Склонение имён прилагательных.</w:t>
      </w:r>
    </w:p>
    <w:p w14:paraId="37A1702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14:paraId="47584BA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14:paraId="215C1EF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14:paraId="661BB70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5049593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14:paraId="28F06C5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14:paraId="2A7A46B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2FF88C6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14:paraId="6D2F8A7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14:paraId="53E097E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6A315A0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14:paraId="0258A7B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непроизносимые согласные в корне слова;</w:t>
      </w:r>
    </w:p>
    <w:p w14:paraId="1E2644F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14:paraId="3D3151E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14:paraId="28204AB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14:paraId="79DFE82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14:paraId="1DD9586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14:paraId="3620A78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14:paraId="1DC6DC0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70F3BC0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</w:t>
      </w: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контролировать (устно координировать) действия при проведении парной и групповой работы.</w:t>
      </w:r>
    </w:p>
    <w:p w14:paraId="518231D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14:paraId="0ABDD26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14:paraId="2F3D8B1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14:paraId="670DCAB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14:paraId="1727CF9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14:paraId="6D5485C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14:paraId="5E9D625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14:paraId="56D34474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01F5F89A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14:paraId="544ED2FB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6F00D96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14:paraId="0EA021D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Русский язык как язык межнационального общения. Различные методы познания языка: наблюдение, анализ, лингвистический эксперимент,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миниисследование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проект.</w:t>
      </w:r>
    </w:p>
    <w:p w14:paraId="303E6F8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14:paraId="66483EC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Характеристика, сравнение, классификация звуков вне слова и в слове по заданным параметрам. Звукобуквенный разбор слова (по отработанному алгоритму).</w:t>
      </w:r>
    </w:p>
    <w:p w14:paraId="7C9DBB8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4" w:name="_ftnref1"/>
      <w:r>
        <w:fldChar w:fldCharType="begin"/>
      </w:r>
      <w:r>
        <w:instrText>HYPERLINK</w:instrText>
      </w:r>
      <w:r w:rsidRPr="00D90BC5">
        <w:rPr>
          <w:lang w:val="ru-RU"/>
        </w:rPr>
        <w:instrText xml:space="preserve"> "</w:instrText>
      </w:r>
      <w:r>
        <w:instrText>https</w:instrText>
      </w:r>
      <w:r w:rsidRPr="00D90BC5">
        <w:rPr>
          <w:lang w:val="ru-RU"/>
        </w:rPr>
        <w:instrText>://</w:instrText>
      </w:r>
      <w:r>
        <w:instrText>workprogram</w:instrText>
      </w:r>
      <w:r w:rsidRPr="00D90BC5">
        <w:rPr>
          <w:lang w:val="ru-RU"/>
        </w:rPr>
        <w:instrText>.</w:instrText>
      </w:r>
      <w:r>
        <w:instrText>edsoo</w:instrText>
      </w:r>
      <w:r w:rsidRPr="00D90BC5">
        <w:rPr>
          <w:lang w:val="ru-RU"/>
        </w:rPr>
        <w:instrText>.</w:instrText>
      </w:r>
      <w:r>
        <w:instrText>ru</w:instrText>
      </w:r>
      <w:r w:rsidRPr="00D90BC5">
        <w:rPr>
          <w:lang w:val="ru-RU"/>
        </w:rPr>
        <w:instrText>/</w:instrText>
      </w:r>
      <w:r>
        <w:instrText>templates</w:instrText>
      </w:r>
      <w:r w:rsidRPr="00D90BC5">
        <w:rPr>
          <w:lang w:val="ru-RU"/>
        </w:rPr>
        <w:instrText>/415" \</w:instrText>
      </w:r>
      <w:r>
        <w:instrText>l</w:instrText>
      </w:r>
      <w:r w:rsidRPr="00D90BC5">
        <w:rPr>
          <w:lang w:val="ru-RU"/>
        </w:rPr>
        <w:instrText xml:space="preserve"> "_</w:instrText>
      </w:r>
      <w:r>
        <w:instrText>ftn</w:instrText>
      </w:r>
      <w:r w:rsidRPr="00D90BC5">
        <w:rPr>
          <w:lang w:val="ru-RU"/>
        </w:rPr>
        <w:instrText>1" \</w:instrText>
      </w:r>
      <w:r>
        <w:instrText>h</w:instrText>
      </w:r>
      <w:r>
        <w:fldChar w:fldCharType="separate"/>
      </w:r>
      <w:r w:rsidRPr="00D90BC5">
        <w:rPr>
          <w:rFonts w:ascii="Times New Roman" w:hAnsi="Times New Roman"/>
          <w:b/>
          <w:color w:val="0093FF"/>
          <w:sz w:val="24"/>
          <w:lang w:val="ru-RU"/>
        </w:rPr>
        <w:t>[4]</w:t>
      </w:r>
      <w:r>
        <w:rPr>
          <w:rFonts w:ascii="Times New Roman" w:hAnsi="Times New Roman"/>
          <w:b/>
          <w:color w:val="0093FF"/>
          <w:sz w:val="24"/>
        </w:rPr>
        <w:fldChar w:fldCharType="end"/>
      </w:r>
      <w:bookmarkEnd w:id="4"/>
    </w:p>
    <w:p w14:paraId="4A30E6D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14:paraId="51149F0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14:paraId="1F265A2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1D5CD53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14:paraId="0D6BA8E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фразеологизмов (простые случаи).</w:t>
      </w:r>
    </w:p>
    <w:p w14:paraId="763B28D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Состав слова (</w:t>
      </w:r>
      <w:proofErr w:type="spellStart"/>
      <w:r w:rsidRPr="00D90BC5">
        <w:rPr>
          <w:rFonts w:ascii="Times New Roman" w:hAnsi="Times New Roman"/>
          <w:b/>
          <w:color w:val="000000"/>
          <w:sz w:val="28"/>
          <w:lang w:val="ru-RU"/>
        </w:rPr>
        <w:t>морфемика</w:t>
      </w:r>
      <w:proofErr w:type="spellEnd"/>
      <w:r w:rsidRPr="00D90BC5">
        <w:rPr>
          <w:rFonts w:ascii="Times New Roman" w:hAnsi="Times New Roman"/>
          <w:b/>
          <w:color w:val="000000"/>
          <w:sz w:val="28"/>
          <w:lang w:val="ru-RU"/>
        </w:rPr>
        <w:t>)</w:t>
      </w:r>
    </w:p>
    <w:p w14:paraId="569A9D2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14:paraId="048C452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14:paraId="14469EE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14:paraId="744B99D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14:paraId="1359288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14:paraId="5E751DC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14:paraId="4E037D5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Имя существительное. Склонение имён существительных (кроме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гостья, на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ожерелье во множественном числе; а также кроме собственных имён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-ин,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); имена существительные 1, 2, 3го склонения (повторение изученного). Несклоняемые имена существительные (ознакомление).</w:t>
      </w:r>
    </w:p>
    <w:p w14:paraId="76EC084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14:paraId="5805B8C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1го и 3го лица единственного и множественного числа; склонение личных местоимений.</w:t>
      </w:r>
    </w:p>
    <w:p w14:paraId="6E8E53E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Глагол. Изменение глаголов по лицам и числам в настоящем и будущем времени (спряжение). І и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D90BC5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D90BC5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14:paraId="6534B14F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14:paraId="3183042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14:paraId="0A425D6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14:paraId="2F06E69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14:paraId="36C9912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6DD1DAD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вопросов); распространённые и нераспространённые предложения (повторение изученного).</w:t>
      </w:r>
    </w:p>
    <w:p w14:paraId="26C50588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14:paraId="6F71F876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14:paraId="0255C0B4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2ECE7A5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14:paraId="4238BB0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14:paraId="156C788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7D57A8B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безударные падежные окончания имён существительных (кроме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гостья, на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ожерелье во множественном числе, а также кроме собственных имён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-ин,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);</w:t>
      </w:r>
    </w:p>
    <w:p w14:paraId="26F0ECCB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14:paraId="03B9001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2го лица единственного числа;</w:t>
      </w:r>
    </w:p>
    <w:p w14:paraId="6B452BC0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наличие или отсутствие мягкого знака в глаголах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ться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и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тся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</w:t>
      </w:r>
    </w:p>
    <w:p w14:paraId="57AC43D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14:paraId="06B32F8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14:paraId="233400A7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14:paraId="1D09C4A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14:paraId="1AC95D0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3A01ED9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14:paraId="7705A2B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14:paraId="2E3FF191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14:paraId="66230C3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14:paraId="69993B5A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14:paraId="3686D891" w14:textId="77777777" w:rsidR="00E16891" w:rsidRPr="00D90BC5" w:rsidRDefault="008F1DE7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D90BC5" w:rsidRPr="00D90BC5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D90BC5" w:rsidRPr="00D90BC5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14:paraId="6E2F0997" w14:textId="77777777" w:rsidR="00E16891" w:rsidRPr="00D90BC5" w:rsidRDefault="008F1DE7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D90BC5" w:rsidRPr="00D90BC5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D90BC5" w:rsidRPr="00D90BC5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14:paraId="1D8FDAAC" w14:textId="77777777" w:rsidR="00E16891" w:rsidRPr="00D90BC5" w:rsidRDefault="008F1DE7">
      <w:pPr>
        <w:spacing w:after="0" w:line="264" w:lineRule="auto"/>
        <w:ind w:left="120"/>
        <w:jc w:val="both"/>
        <w:rPr>
          <w:lang w:val="ru-RU"/>
        </w:rPr>
      </w:pPr>
      <w:hyperlink r:id="rId12" w:anchor="_ftnref1">
        <w:r w:rsidR="00D90BC5" w:rsidRPr="00D90BC5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="00D90BC5" w:rsidRPr="00D90BC5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="00D90BC5" w:rsidRPr="00D90BC5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5" w:name="_ftn1"/>
    <w:p w14:paraId="32C4B2DB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>
        <w:instrText>HYPERLINK</w:instrText>
      </w:r>
      <w:r w:rsidRPr="00D90BC5">
        <w:rPr>
          <w:lang w:val="ru-RU"/>
        </w:rPr>
        <w:instrText xml:space="preserve"> "</w:instrText>
      </w:r>
      <w:r>
        <w:instrText>https</w:instrText>
      </w:r>
      <w:r w:rsidRPr="00D90BC5">
        <w:rPr>
          <w:lang w:val="ru-RU"/>
        </w:rPr>
        <w:instrText>://</w:instrText>
      </w:r>
      <w:r>
        <w:instrText>workprogram</w:instrText>
      </w:r>
      <w:r w:rsidRPr="00D90BC5">
        <w:rPr>
          <w:lang w:val="ru-RU"/>
        </w:rPr>
        <w:instrText>.</w:instrText>
      </w:r>
      <w:r>
        <w:instrText>edsoo</w:instrText>
      </w:r>
      <w:r w:rsidRPr="00D90BC5">
        <w:rPr>
          <w:lang w:val="ru-RU"/>
        </w:rPr>
        <w:instrText>.</w:instrText>
      </w:r>
      <w:r>
        <w:instrText>ru</w:instrText>
      </w:r>
      <w:r w:rsidRPr="00D90BC5">
        <w:rPr>
          <w:lang w:val="ru-RU"/>
        </w:rPr>
        <w:instrText>/</w:instrText>
      </w:r>
      <w:r>
        <w:instrText>templates</w:instrText>
      </w:r>
      <w:r w:rsidRPr="00D90BC5">
        <w:rPr>
          <w:lang w:val="ru-RU"/>
        </w:rPr>
        <w:instrText>/415" \</w:instrText>
      </w:r>
      <w:r>
        <w:instrText>l</w:instrText>
      </w:r>
      <w:r w:rsidRPr="00D90BC5">
        <w:rPr>
          <w:lang w:val="ru-RU"/>
        </w:rPr>
        <w:instrText xml:space="preserve"> "_</w:instrText>
      </w:r>
      <w:r>
        <w:instrText>ftnref</w:instrText>
      </w:r>
      <w:r w:rsidRPr="00D90BC5">
        <w:rPr>
          <w:lang w:val="ru-RU"/>
        </w:rPr>
        <w:instrText>1" \</w:instrText>
      </w:r>
      <w:r>
        <w:instrText>h</w:instrText>
      </w:r>
      <w:r>
        <w:fldChar w:fldCharType="separate"/>
      </w:r>
      <w:r w:rsidRPr="00D90BC5">
        <w:rPr>
          <w:rFonts w:ascii="Times New Roman" w:hAnsi="Times New Roman"/>
          <w:color w:val="0093FF"/>
          <w:sz w:val="21"/>
          <w:lang w:val="ru-RU"/>
        </w:rPr>
        <w:t>[4]</w:t>
      </w:r>
      <w:r>
        <w:rPr>
          <w:rFonts w:ascii="Times New Roman" w:hAnsi="Times New Roman"/>
          <w:color w:val="0093FF"/>
          <w:sz w:val="21"/>
        </w:rPr>
        <w:fldChar w:fldCharType="end"/>
      </w:r>
      <w:bookmarkEnd w:id="5"/>
      <w:r w:rsidRPr="00D90BC5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14:paraId="3F0E4224" w14:textId="77777777" w:rsidR="00E16891" w:rsidRPr="00D90BC5" w:rsidRDefault="00E16891">
      <w:pPr>
        <w:rPr>
          <w:lang w:val="ru-RU"/>
        </w:rPr>
        <w:sectPr w:rsidR="00E16891" w:rsidRPr="00D90BC5" w:rsidSect="00AE11F3">
          <w:pgSz w:w="11906" w:h="16383"/>
          <w:pgMar w:top="568" w:right="424" w:bottom="1134" w:left="709" w:header="720" w:footer="720" w:gutter="0"/>
          <w:cols w:space="720"/>
        </w:sectPr>
      </w:pPr>
    </w:p>
    <w:p w14:paraId="210C3CF7" w14:textId="77777777" w:rsidR="00E16891" w:rsidRPr="00D90BC5" w:rsidRDefault="00D90BC5" w:rsidP="00AE11F3">
      <w:pPr>
        <w:spacing w:after="0" w:line="264" w:lineRule="auto"/>
        <w:ind w:left="120"/>
        <w:jc w:val="center"/>
        <w:rPr>
          <w:lang w:val="ru-RU"/>
        </w:rPr>
      </w:pPr>
      <w:bookmarkStart w:id="6" w:name="block-13864818"/>
      <w:bookmarkEnd w:id="3"/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14:paraId="6D8B9A0F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1FA2127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14:paraId="27ABDB37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0705A15B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7E0BC166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24075FB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14:paraId="49F0AEE6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31729435" w14:textId="77777777" w:rsidR="00E16891" w:rsidRPr="00D90BC5" w:rsidRDefault="00D90B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14:paraId="13AC8940" w14:textId="77777777" w:rsidR="00E16891" w:rsidRPr="00D90BC5" w:rsidRDefault="00D90B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14:paraId="5D1A277A" w14:textId="77777777" w:rsidR="00E16891" w:rsidRPr="00D90BC5" w:rsidRDefault="00D90B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14:paraId="4F695B3F" w14:textId="77777777" w:rsidR="00E16891" w:rsidRPr="00D90BC5" w:rsidRDefault="00D90B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14:paraId="17DE5742" w14:textId="77777777" w:rsidR="00E16891" w:rsidRPr="00D90BC5" w:rsidRDefault="00D90B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первоначальные представления о человеке как члене общества, о правах и ответственности, уважении и достоинстве человека, о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нравственноэтических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14:paraId="47C62A82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859AB86" w14:textId="77777777" w:rsidR="00E16891" w:rsidRPr="00D90BC5" w:rsidRDefault="00D90B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14:paraId="4315F58B" w14:textId="77777777" w:rsidR="00E16891" w:rsidRPr="00D90BC5" w:rsidRDefault="00D90B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14:paraId="3C79A260" w14:textId="77777777" w:rsidR="00E16891" w:rsidRPr="00D90BC5" w:rsidRDefault="00D90B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14:paraId="2156FE4A" w14:textId="77777777" w:rsidR="00E16891" w:rsidRPr="00D90BC5" w:rsidRDefault="00D90B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14:paraId="21662651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66D8A533" w14:textId="77777777" w:rsidR="00E16891" w:rsidRPr="00D90BC5" w:rsidRDefault="00D90B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14:paraId="20468313" w14:textId="77777777" w:rsidR="00E16891" w:rsidRPr="00D90BC5" w:rsidRDefault="00D90B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14:paraId="4C1F38CF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lastRenderedPageBreak/>
        <w:t>физического воспитания, формирования культуры здоровья и эмоционального благополучия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64D32CEC" w14:textId="77777777" w:rsidR="00E16891" w:rsidRPr="00D90BC5" w:rsidRDefault="00D90BC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14:paraId="146F3DC4" w14:textId="77777777" w:rsidR="00E16891" w:rsidRPr="00D90BC5" w:rsidRDefault="00D90BC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14:paraId="0AA14E7D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694CD36B" w14:textId="77777777" w:rsidR="00E16891" w:rsidRPr="00D90BC5" w:rsidRDefault="00D90B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14:paraId="4357B10C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62FF8E5" w14:textId="77777777" w:rsidR="00E16891" w:rsidRPr="00D90BC5" w:rsidRDefault="00D90BC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14:paraId="496C335F" w14:textId="77777777" w:rsidR="00E16891" w:rsidRPr="00D90BC5" w:rsidRDefault="00D90BC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14:paraId="56FB969B" w14:textId="77777777" w:rsidR="00E16891" w:rsidRDefault="00D90BC5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0CCDA303" w14:textId="77777777" w:rsidR="00E16891" w:rsidRPr="00D90BC5" w:rsidRDefault="00D90B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14:paraId="47F35061" w14:textId="77777777" w:rsidR="00E16891" w:rsidRPr="00D90BC5" w:rsidRDefault="00D90B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14:paraId="5C5F6C1C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53C343F7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051333C0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4CB4F822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14:paraId="55A010B5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78ADE038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частеречная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принадлежность, грамматический признак, лексическое значение и другое); устанавливать аналогии языковых единиц;</w:t>
      </w:r>
    </w:p>
    <w:p w14:paraId="417FB6D6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14:paraId="5B95F832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14:paraId="235F88CE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14:paraId="23101D3B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14:paraId="3C3E2478" w14:textId="77777777" w:rsidR="00E16891" w:rsidRPr="00D90BC5" w:rsidRDefault="00D90B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устанавливать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причинноследственные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связи в ситуациях наблюдения за языковым материалом, делать выводы.</w:t>
      </w:r>
    </w:p>
    <w:p w14:paraId="3709E6B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11E59DA8" w14:textId="77777777" w:rsidR="00E16891" w:rsidRPr="00D90BC5" w:rsidRDefault="00D90B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14:paraId="30DDE3F7" w14:textId="77777777" w:rsidR="00E16891" w:rsidRPr="00D90BC5" w:rsidRDefault="00D90B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14:paraId="4B7F3B78" w14:textId="77777777" w:rsidR="00E16891" w:rsidRPr="00D90BC5" w:rsidRDefault="00D90B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несложное лингвистическое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миниисследование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выполнять по предложенному плану проектное задание;</w:t>
      </w:r>
    </w:p>
    <w:p w14:paraId="6B194208" w14:textId="77777777" w:rsidR="00E16891" w:rsidRPr="00D90BC5" w:rsidRDefault="00D90B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14:paraId="43072C22" w14:textId="77777777" w:rsidR="00E16891" w:rsidRPr="00D90BC5" w:rsidRDefault="00D90B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14:paraId="0534FEAE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5D1B0305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14:paraId="704FBE4A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14:paraId="3E44172B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14:paraId="553990E1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14:paraId="1C77F3CA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14:paraId="40D03D03" w14:textId="77777777" w:rsidR="00E16891" w:rsidRPr="00D90BC5" w:rsidRDefault="00D90B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14:paraId="0FC17183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0B2C64C4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41227331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14:paraId="61A9FD49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14:paraId="5166B53B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14:paraId="6C437EDC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14:paraId="7466A35F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14:paraId="2096719E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о результатах парной и групповой работы, о результатах наблюдения, выполненного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миниисследования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проектного задания;</w:t>
      </w:r>
    </w:p>
    <w:p w14:paraId="469188D9" w14:textId="77777777" w:rsidR="00E16891" w:rsidRPr="00D90BC5" w:rsidRDefault="00D90B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14:paraId="583BCD7D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09471A64" w14:textId="77777777" w:rsidR="00E16891" w:rsidRPr="00D90BC5" w:rsidRDefault="00D90BC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07CC29FA" w14:textId="77777777" w:rsidR="00E16891" w:rsidRDefault="00D90BC5">
      <w:pPr>
        <w:numPr>
          <w:ilvl w:val="0"/>
          <w:numId w:val="1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выстраивать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последовательность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выбранных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14:paraId="3E72FF69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D90BC5">
        <w:rPr>
          <w:rFonts w:ascii="Times New Roman" w:hAnsi="Times New Roman"/>
          <w:color w:val="000000"/>
          <w:sz w:val="28"/>
          <w:lang w:val="ru-RU"/>
        </w:rPr>
        <w:t>:</w:t>
      </w:r>
    </w:p>
    <w:p w14:paraId="5CBD43B2" w14:textId="77777777" w:rsidR="00E16891" w:rsidRPr="00D90BC5" w:rsidRDefault="00D90B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14:paraId="63DAFAB9" w14:textId="77777777" w:rsidR="00E16891" w:rsidRPr="00D90BC5" w:rsidRDefault="00D90B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14:paraId="62D17D19" w14:textId="77777777" w:rsidR="00E16891" w:rsidRPr="00D90BC5" w:rsidRDefault="00D90B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14:paraId="19B90585" w14:textId="77777777" w:rsidR="00E16891" w:rsidRPr="00D90BC5" w:rsidRDefault="00D90B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14:paraId="6A158632" w14:textId="77777777" w:rsidR="00E16891" w:rsidRPr="00D90BC5" w:rsidRDefault="00D90B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14:paraId="56CA25EC" w14:textId="77777777" w:rsidR="00E16891" w:rsidRPr="00D90BC5" w:rsidRDefault="00D90BC5">
      <w:pPr>
        <w:spacing w:after="0" w:line="264" w:lineRule="auto"/>
        <w:ind w:firstLine="60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14:paraId="241DAEF2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14:paraId="21CD3615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58A097FF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14:paraId="23F3FFB5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14:paraId="62A59613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оценивать свой вклад в общий результат;</w:t>
      </w:r>
    </w:p>
    <w:p w14:paraId="057B3025" w14:textId="77777777" w:rsidR="00E16891" w:rsidRPr="00D90BC5" w:rsidRDefault="00D90B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14:paraId="61F2BBBA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3818C8EE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29E11DB1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3C3CD0DD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042585A8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14:paraId="2E852991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14:paraId="4598679B" w14:textId="77777777" w:rsidR="00E16891" w:rsidRDefault="00D90BC5">
      <w:pPr>
        <w:numPr>
          <w:ilvl w:val="0"/>
          <w:numId w:val="15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вычленять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звуки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02CB8D8A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14:paraId="56018DA5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14:paraId="14A3DAB9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14:paraId="6D0AA546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14:paraId="4C7365DD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14:paraId="0217BDCF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14:paraId="63D95E9A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14:paraId="250F20D3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14:paraId="506B1831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ши (в положении под ударением),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ща, чу,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 непроверяемые гласные и согласные (перечень слов в орфографическом словаре учебника);</w:t>
      </w:r>
    </w:p>
    <w:p w14:paraId="378BEBF7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14:paraId="0DE8263F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14:paraId="1E0FE541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14:paraId="62DAA216" w14:textId="77777777" w:rsidR="00E16891" w:rsidRDefault="00D90BC5">
      <w:pPr>
        <w:numPr>
          <w:ilvl w:val="0"/>
          <w:numId w:val="15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понимать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прослушанный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текст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78891E06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14:paraId="3F51CBEF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14:paraId="40095E20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предложение из набора форм слов;</w:t>
      </w:r>
    </w:p>
    <w:p w14:paraId="426CC459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14:paraId="61B55230" w14:textId="77777777" w:rsidR="00E16891" w:rsidRPr="00D90BC5" w:rsidRDefault="00D90B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14:paraId="041EDCB3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2F0569AA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7DB35FCB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r w:rsidRPr="00D90BC5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656EE20F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14:paraId="69E34844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14:paraId="4F584B58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14:paraId="094F455D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14:paraId="4124C4D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14:paraId="3A9F836E" w14:textId="77777777" w:rsidR="00E16891" w:rsidRDefault="00D90BC5">
      <w:pPr>
        <w:numPr>
          <w:ilvl w:val="0"/>
          <w:numId w:val="16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находить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однокоренные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1481F65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14:paraId="58D355B8" w14:textId="77777777" w:rsidR="00E16891" w:rsidRDefault="00D90BC5">
      <w:pPr>
        <w:numPr>
          <w:ilvl w:val="0"/>
          <w:numId w:val="16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выделять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</w:t>
      </w:r>
      <w:proofErr w:type="spellStart"/>
      <w:r>
        <w:rPr>
          <w:rFonts w:ascii="Times New Roman" w:hAnsi="Times New Roman"/>
          <w:color w:val="000000"/>
          <w:sz w:val="28"/>
        </w:rPr>
        <w:t>слове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окончание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3E8C5AF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14:paraId="2989CD5B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14:paraId="2697F4ED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14:paraId="2E9BEBE9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«какой?», «какая?», «какое?», «какие?»;</w:t>
      </w:r>
    </w:p>
    <w:p w14:paraId="2EB60BE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14:paraId="18F2A676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14:paraId="2FE8A9AD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чт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;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щн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нч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 проверяемые безударные гласные в корне слова; 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14:paraId="0BC21D27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14:paraId="30E529B3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14:paraId="627D8B45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находить и исправлять ошибки на изученные правила, описки;</w:t>
      </w:r>
    </w:p>
    <w:p w14:paraId="0554CEB4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14:paraId="218A93CD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14:paraId="5C54F317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14:paraId="41FEAE78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14:paraId="627807C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14:paraId="31CE9956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14:paraId="5DDD3562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14:paraId="0A55D2D6" w14:textId="77777777" w:rsidR="00E16891" w:rsidRPr="00D90BC5" w:rsidRDefault="00D90B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14:paraId="1986143E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47C3405A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14:paraId="28888E85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r w:rsidRPr="00D90BC5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19D04548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14:paraId="65FEA123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14:paraId="7478AE94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производить звукобуквенный анализ слова (в словах с орфограммами; без транскрибирования);</w:t>
      </w:r>
    </w:p>
    <w:p w14:paraId="54CE4F10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14:paraId="09BBF6D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14:paraId="0AF9BB1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14:paraId="298B86E0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14:paraId="68C1FC37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14:paraId="74F5B6B3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14:paraId="116EE060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14:paraId="65A2735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имена прилагательные; определять грамматические признаки имён прилагательных: род, число, падеж;</w:t>
      </w:r>
    </w:p>
    <w:p w14:paraId="2430318B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14:paraId="67E95FE9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14:paraId="7F11533E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14:paraId="56B37D6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14:paraId="3EDF2A25" w14:textId="77777777" w:rsidR="00E16891" w:rsidRDefault="00D90BC5">
      <w:pPr>
        <w:numPr>
          <w:ilvl w:val="0"/>
          <w:numId w:val="17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различать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предлоги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приставки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126090BB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14:paraId="1D9D0DC2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14:paraId="2D258B51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14:paraId="145E72F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14:paraId="066D9E6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14:paraId="366307D3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14:paraId="102FEFCA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14:paraId="1A0ECC76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14:paraId="44C6878F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14:paraId="0F4B57BD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14:paraId="58719885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14:paraId="18F4FC43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14:paraId="097E56EF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14:paraId="4ED9B1F7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14:paraId="108D31D7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план текста, создавать по нему текст и корректировать текст;</w:t>
      </w:r>
    </w:p>
    <w:p w14:paraId="13BDC82B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14:paraId="72B4E2E6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14:paraId="2071841F" w14:textId="77777777" w:rsidR="00E16891" w:rsidRPr="00D90BC5" w:rsidRDefault="00D90B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14:paraId="3DE668C3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4B4DCFF7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14:paraId="03300961" w14:textId="77777777" w:rsidR="00E16891" w:rsidRPr="00D90BC5" w:rsidRDefault="00D90BC5">
      <w:pPr>
        <w:spacing w:after="0" w:line="264" w:lineRule="auto"/>
        <w:ind w:left="120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D90BC5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D90BC5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14:paraId="64E48F20" w14:textId="77777777" w:rsidR="00E16891" w:rsidRPr="00D90BC5" w:rsidRDefault="00E16891">
      <w:pPr>
        <w:spacing w:after="0" w:line="264" w:lineRule="auto"/>
        <w:ind w:left="120"/>
        <w:jc w:val="both"/>
        <w:rPr>
          <w:lang w:val="ru-RU"/>
        </w:rPr>
      </w:pPr>
    </w:p>
    <w:p w14:paraId="2F53A402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осознавать многообразие языков и культур на территории Российской Федерации, осознавать язык как одну из главных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духовнонравственных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ценностей народа;</w:t>
      </w:r>
    </w:p>
    <w:p w14:paraId="36C7A1FD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14:paraId="239E48C5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14:paraId="0A5A6996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осознавать правильную устную и письменную речь как показатель общей культуры человека;</w:t>
      </w:r>
    </w:p>
    <w:p w14:paraId="499165ED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проводить звукобуквенный разбор слов (в соответствии с предложенным в учебнике алгоритмом);</w:t>
      </w:r>
    </w:p>
    <w:p w14:paraId="6A00050B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14:paraId="1DCE6FEF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14:paraId="13A8DDBF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14:paraId="504FAB86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14:paraId="1B7403EE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14:paraId="4CC7898B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14:paraId="1DF4694C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14:paraId="44784D3E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3го лица в единственном числе); использовать личные местоимения для устранения неоправданных повторов в тексте;</w:t>
      </w:r>
    </w:p>
    <w:p w14:paraId="56382C0C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различать предложение, словосочетание и слово;</w:t>
      </w:r>
    </w:p>
    <w:p w14:paraId="43FEB11C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14:paraId="1CDD5677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14:paraId="724ADE28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14:paraId="3D3996F2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разграничивать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</w:p>
    <w:p w14:paraId="6560A9D6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14:paraId="48607479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14:paraId="376117DB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мя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гостья, на 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ье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типа ожерелье во множественном числе, а также кроме собственных имён существительных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ов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, -ин,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ий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); безударные падежные окончания имён прилагательных; мягкий знак после шипящих на конце глаголов в форме 2го лица единственного числа; наличие или отсутствие мягкого знака в глаголах на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ться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 xml:space="preserve"> и -</w:t>
      </w:r>
      <w:proofErr w:type="spellStart"/>
      <w:r w:rsidRPr="00D90BC5">
        <w:rPr>
          <w:rFonts w:ascii="Times New Roman" w:hAnsi="Times New Roman"/>
          <w:color w:val="000000"/>
          <w:sz w:val="28"/>
          <w:lang w:val="ru-RU"/>
        </w:rPr>
        <w:t>тся</w:t>
      </w:r>
      <w:proofErr w:type="spellEnd"/>
      <w:r w:rsidRPr="00D90BC5">
        <w:rPr>
          <w:rFonts w:ascii="Times New Roman" w:hAnsi="Times New Roman"/>
          <w:color w:val="000000"/>
          <w:sz w:val="28"/>
          <w:lang w:val="ru-RU"/>
        </w:rPr>
        <w:t>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14:paraId="22DCF47E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14:paraId="119C47A3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14:paraId="33750518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14:paraId="2B512B22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14:paraId="63F080C8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14:paraId="1C8952CC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14:paraId="5B3A234A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14:paraId="6068BD26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14:paraId="2D2D50E5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14:paraId="3E851EDC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lastRenderedPageBreak/>
        <w:t>осуществлять подробный пересказ текста (устно и письменно);</w:t>
      </w:r>
    </w:p>
    <w:p w14:paraId="13FDA435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14:paraId="04914745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писать (после предварительной подготовки) сочинения по заданным темам;</w:t>
      </w:r>
    </w:p>
    <w:p w14:paraId="5467D684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14:paraId="2E9D657D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14:paraId="674B3696" w14:textId="77777777" w:rsidR="00E16891" w:rsidRPr="00D90BC5" w:rsidRDefault="00D90BC5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D90BC5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14:paraId="4B7A11F3" w14:textId="77777777" w:rsidR="00E16891" w:rsidRPr="00D90BC5" w:rsidRDefault="00E16891">
      <w:pPr>
        <w:rPr>
          <w:lang w:val="ru-RU"/>
        </w:rPr>
        <w:sectPr w:rsidR="00E16891" w:rsidRPr="00D90BC5" w:rsidSect="00AE11F3">
          <w:pgSz w:w="11906" w:h="16383"/>
          <w:pgMar w:top="426" w:right="566" w:bottom="1134" w:left="567" w:header="720" w:footer="720" w:gutter="0"/>
          <w:cols w:space="720"/>
        </w:sectPr>
      </w:pPr>
    </w:p>
    <w:p w14:paraId="60528265" w14:textId="56A329C8" w:rsidR="002C6E6A" w:rsidRDefault="002C6E6A" w:rsidP="00AE11F3">
      <w:pPr>
        <w:spacing w:after="0"/>
        <w:ind w:left="120"/>
        <w:jc w:val="center"/>
      </w:pPr>
      <w:bookmarkStart w:id="7" w:name="block-24854287"/>
      <w:bookmarkStart w:id="8" w:name="block-13864819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ТЕМАТИЧЕСКОЕ ПЛАНИРОВАНИЕ</w:t>
      </w:r>
    </w:p>
    <w:p w14:paraId="58613DF2" w14:textId="77777777" w:rsidR="002C6E6A" w:rsidRDefault="002C6E6A" w:rsidP="002C6E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2C6E6A" w14:paraId="6906854F" w14:textId="77777777" w:rsidTr="005007AE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5926447" w14:textId="77777777" w:rsidR="002C6E6A" w:rsidRDefault="002C6E6A" w:rsidP="005007A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C1DB8D4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B489055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9D5D556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B661085" w14:textId="77777777" w:rsidR="002C6E6A" w:rsidRDefault="002C6E6A" w:rsidP="005007A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59494B6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019CE27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4F62756F" w14:textId="77777777" w:rsidTr="005007A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A350B0E" w14:textId="77777777" w:rsidR="002C6E6A" w:rsidRDefault="002C6E6A" w:rsidP="005007A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F5EC62" w14:textId="77777777" w:rsidR="002C6E6A" w:rsidRDefault="002C6E6A" w:rsidP="005007AE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387A2C5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203DD0C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943EE3A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E16EAE2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03DA25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789ACF7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7BD2C8A" w14:textId="77777777" w:rsidR="002C6E6A" w:rsidRDefault="002C6E6A" w:rsidP="005007AE"/>
        </w:tc>
      </w:tr>
      <w:tr w:rsidR="002C6E6A" w14:paraId="2807C197" w14:textId="77777777" w:rsidTr="005007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F401239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грамоте</w:t>
            </w:r>
            <w:proofErr w:type="spellEnd"/>
          </w:p>
        </w:tc>
      </w:tr>
      <w:tr w:rsidR="002C6E6A" w14:paraId="5A76A907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C9A9020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0980665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33A4AAD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E4F9D99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F5DCCC0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C84B73F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473F161D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53F53C7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97DB1CA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61A6A93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E775B39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3F38109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FA9FC40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4007AFE8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A4041D5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E2A6669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BA7C8C5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ECE2CDF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69C31DD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131D6BC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695DE49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01F4274F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E94B4E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79EBD18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6D275A5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2F824F7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4AEF264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2DEF4B1B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E7D8F60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1F255A0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8CBCFCA" w14:textId="77777777" w:rsidR="002C6E6A" w:rsidRDefault="002C6E6A" w:rsidP="005007AE"/>
        </w:tc>
      </w:tr>
      <w:tr w:rsidR="002C6E6A" w14:paraId="1FD5E504" w14:textId="77777777" w:rsidTr="005007A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02112AA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курс</w:t>
            </w:r>
            <w:proofErr w:type="spellEnd"/>
          </w:p>
        </w:tc>
      </w:tr>
      <w:tr w:rsidR="002C6E6A" w14:paraId="4A6D7158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BBF9B73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0BB722E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2181BAA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1EA1124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BA0576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1454B7B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309EB429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3A217A1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C717372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766D534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0F0DD7E0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11F77C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F41F69D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361B5DC7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3725B8A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52EA462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96528FB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8E1F5CE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1F9FCAC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50325608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264BD28B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2E97235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0CF501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C3F7CD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AA4DD5A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1CCCE1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90A2C21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2C9395CD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5D8EF32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E5D1CB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5228FBD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9F10C8B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F7B03E5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D512208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2C57FF1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34E6ADEB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0AADF0D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63B9E90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83EAD90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5795507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63BE4CE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0DA545AC" w14:textId="77777777" w:rsidTr="005007AE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3DC9F081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71C684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7D9E082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C86BE35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83BCF1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983BAE2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9D5AF6C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6E9B99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653F454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DD119C0" w14:textId="77777777" w:rsidR="002C6E6A" w:rsidRDefault="002C6E6A" w:rsidP="005007AE"/>
        </w:tc>
      </w:tr>
      <w:tr w:rsidR="002C6E6A" w14:paraId="4E479069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5B77F7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5BA147FA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5531C8F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07B728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AE50041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461157FC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A7BDAF9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C8C393A" w14:textId="77777777" w:rsidR="002C6E6A" w:rsidRDefault="002C6E6A" w:rsidP="005007AE">
            <w:pPr>
              <w:spacing w:after="0"/>
              <w:ind w:left="135"/>
              <w:jc w:val="center"/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A7C5DCE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0278BDD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82D89EF" w14:textId="77777777" w:rsidR="002C6E6A" w:rsidRDefault="002C6E6A" w:rsidP="005007AE"/>
        </w:tc>
      </w:tr>
    </w:tbl>
    <w:p w14:paraId="2269474C" w14:textId="77777777" w:rsidR="002C6E6A" w:rsidRDefault="002C6E6A" w:rsidP="002C6E6A">
      <w:pPr>
        <w:sectPr w:rsidR="002C6E6A" w:rsidSect="00AE11F3">
          <w:pgSz w:w="16383" w:h="11906" w:orient="landscape"/>
          <w:pgMar w:top="426" w:right="850" w:bottom="1134" w:left="1701" w:header="720" w:footer="720" w:gutter="0"/>
          <w:cols w:space="720"/>
        </w:sectPr>
      </w:pPr>
    </w:p>
    <w:p w14:paraId="3BE105E7" w14:textId="77777777" w:rsidR="002C6E6A" w:rsidRDefault="002C6E6A" w:rsidP="002C6E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2C6E6A" w14:paraId="165697A0" w14:textId="77777777" w:rsidTr="005007AE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2AC39D9" w14:textId="77777777" w:rsidR="002C6E6A" w:rsidRDefault="002C6E6A" w:rsidP="005007A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43405E2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D296F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BF5DF0A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27A58A6" w14:textId="77777777" w:rsidR="002C6E6A" w:rsidRDefault="002C6E6A" w:rsidP="005007A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AA7C63A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16C6474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394FF049" w14:textId="77777777" w:rsidTr="005007A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30394AB" w14:textId="77777777" w:rsidR="002C6E6A" w:rsidRDefault="002C6E6A" w:rsidP="005007A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6B18CD" w14:textId="77777777" w:rsidR="002C6E6A" w:rsidRDefault="002C6E6A" w:rsidP="005007AE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6A31830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9E3A741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D943CD6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AEE9784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E375826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C3DA8A9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47C22CD" w14:textId="77777777" w:rsidR="002C6E6A" w:rsidRDefault="002C6E6A" w:rsidP="005007AE"/>
        </w:tc>
      </w:tr>
      <w:tr w:rsidR="002C6E6A" w14:paraId="39AA0CE5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AC1E3E1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B5013E5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A17F3E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3F5029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970551D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57DE43F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2CD550A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BBD7605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E658CEF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58DC94F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14C00BB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BC4CB77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7BE83A6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04DE641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A444363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7DA166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499C39C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9F203DF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48B77CD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57FBBA0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02D9A5BB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787327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8A8CE63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F0271E0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BD763E9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120AAB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D4172AF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7BC3FC0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2B797A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842B02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16C8CBB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C5F9D21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B1BC17F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2DB0785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6E830D0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BE678B3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3B13D99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194F6DE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ACF65C9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180A046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E914A9D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36454238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4A59C37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066BF2D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0C0E8FB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3B6B18A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2C5B22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54F8243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F5FC132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A0A3E2E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6002A6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F677408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5EDB1CBD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6EA6397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8FB6508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6C4D4700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783541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443E91CF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F6C91A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31CC39A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188E887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21258C28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BA9C189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6A728C65" w14:textId="77777777" w:rsidR="002C6E6A" w:rsidRDefault="002C6E6A" w:rsidP="005007AE">
            <w:pPr>
              <w:spacing w:after="0"/>
              <w:ind w:left="135"/>
              <w:jc w:val="center"/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780E09F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6361D1D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507A3D9" w14:textId="77777777" w:rsidR="002C6E6A" w:rsidRDefault="002C6E6A" w:rsidP="005007AE"/>
        </w:tc>
      </w:tr>
    </w:tbl>
    <w:p w14:paraId="387EA995" w14:textId="77777777" w:rsidR="002C6E6A" w:rsidRDefault="002C6E6A" w:rsidP="002C6E6A">
      <w:pPr>
        <w:sectPr w:rsidR="002C6E6A" w:rsidSect="00AE11F3">
          <w:pgSz w:w="16383" w:h="11906" w:orient="landscape"/>
          <w:pgMar w:top="709" w:right="850" w:bottom="1134" w:left="1701" w:header="720" w:footer="720" w:gutter="0"/>
          <w:cols w:space="720"/>
        </w:sectPr>
      </w:pPr>
    </w:p>
    <w:p w14:paraId="6E3C84CE" w14:textId="77777777" w:rsidR="002C6E6A" w:rsidRDefault="002C6E6A" w:rsidP="002C6E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2C6E6A" w14:paraId="7CDB8AC1" w14:textId="77777777" w:rsidTr="005007AE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2BFBE36" w14:textId="77777777" w:rsidR="002C6E6A" w:rsidRDefault="002C6E6A" w:rsidP="005007A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0F0DC55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34183FE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3717C52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3BB0F7C" w14:textId="77777777" w:rsidR="002C6E6A" w:rsidRDefault="002C6E6A" w:rsidP="005007A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A4DDCA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8165C31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8E7CD26" w14:textId="77777777" w:rsidTr="005007A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D670ED8" w14:textId="77777777" w:rsidR="002C6E6A" w:rsidRDefault="002C6E6A" w:rsidP="005007A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5B12A58" w14:textId="77777777" w:rsidR="002C6E6A" w:rsidRDefault="002C6E6A" w:rsidP="005007AE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8B23C73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8C5D062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7D819D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8633513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0F8050D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5E693D2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9C1BFCC" w14:textId="77777777" w:rsidR="002C6E6A" w:rsidRDefault="002C6E6A" w:rsidP="005007AE"/>
        </w:tc>
      </w:tr>
      <w:tr w:rsidR="002C6E6A" w:rsidRPr="008F1DE7" w14:paraId="1CD5FF05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FB6150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752837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389594B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7338AE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F63C4AA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17C6908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1B31E25A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8A5359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506A25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A8F8F2A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074461A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7B2396C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B51C651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1E591423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3C550C3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3B8404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E86ABCC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F79A04E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8079918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688EF82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0C1A7226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A66483F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0EE884F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9EFF5FE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5BD136E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19F03B4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C5DF8B2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6AE9F1E1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D99D918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22A5DE3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E60A428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C867271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CE11FB6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38A479D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414B2B4D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BF12626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D513860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FEC9A0A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2DE18F9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D70C9CC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AFA5994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32D54B4B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BC90D13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B07858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A99FD4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0969564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BEDD5D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E30D7D7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:rsidRPr="008F1DE7" w14:paraId="49181D1E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3BB63D36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9570699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AA50E72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92816B7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1FC2228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0B70A6F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C6E6A" w14:paraId="2301E21A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D21DBBE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56F7EBAD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0193C05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63203C1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6AD577A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79F2DD65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4BBFD0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670A4329" w14:textId="77777777" w:rsidR="002C6E6A" w:rsidRDefault="002C6E6A" w:rsidP="005007AE">
            <w:pPr>
              <w:spacing w:after="0"/>
              <w:ind w:left="135"/>
              <w:jc w:val="center"/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FBF695E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D39FD1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4AF08D6" w14:textId="77777777" w:rsidR="002C6E6A" w:rsidRDefault="002C6E6A" w:rsidP="005007AE"/>
        </w:tc>
      </w:tr>
    </w:tbl>
    <w:p w14:paraId="75245C02" w14:textId="77777777" w:rsidR="002C6E6A" w:rsidRDefault="002C6E6A" w:rsidP="002C6E6A">
      <w:pPr>
        <w:sectPr w:rsidR="002C6E6A" w:rsidSect="00AE11F3">
          <w:pgSz w:w="16383" w:h="11906" w:orient="landscape"/>
          <w:pgMar w:top="568" w:right="850" w:bottom="1134" w:left="1701" w:header="720" w:footer="720" w:gutter="0"/>
          <w:cols w:space="720"/>
        </w:sectPr>
      </w:pPr>
    </w:p>
    <w:p w14:paraId="0EEA9D5C" w14:textId="77777777" w:rsidR="002C6E6A" w:rsidRDefault="002C6E6A" w:rsidP="002C6E6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2C6E6A" w14:paraId="449610CC" w14:textId="77777777" w:rsidTr="005007AE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9A383CC" w14:textId="77777777" w:rsidR="002C6E6A" w:rsidRDefault="002C6E6A" w:rsidP="005007A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1041DD8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5F9E785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F33C37E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DF7B03" w14:textId="77777777" w:rsidR="002C6E6A" w:rsidRDefault="002C6E6A" w:rsidP="005007A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B7EEB71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F1B4796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CABE0D2" w14:textId="77777777" w:rsidTr="005007A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C0F2AA4" w14:textId="77777777" w:rsidR="002C6E6A" w:rsidRDefault="002C6E6A" w:rsidP="005007A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E3A8D2" w14:textId="77777777" w:rsidR="002C6E6A" w:rsidRDefault="002C6E6A" w:rsidP="005007AE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4D078E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CBBE0A9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EA66E9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1ED5D5C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A238FB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14CBAD8" w14:textId="77777777" w:rsidR="002C6E6A" w:rsidRDefault="002C6E6A" w:rsidP="005007A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7A8AAC3" w14:textId="77777777" w:rsidR="002C6E6A" w:rsidRDefault="002C6E6A" w:rsidP="005007AE"/>
        </w:tc>
      </w:tr>
      <w:tr w:rsidR="002C6E6A" w:rsidRPr="008F1DE7" w14:paraId="75261729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8DC9F8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2E18DB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20730E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8EBCBF6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8FC5F2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74DA48C1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3FA38544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1537442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99FE54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562B1AA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EAA2DF1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1B1560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B3D744D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4FCF6174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F3C4CA1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754AEE7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6C6BBD9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12124D5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F8EF7A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3ABF1683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6DD5EE09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61DA6C04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36EBD3B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1A5E49DE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E447D6D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48C85C8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DF5128F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69B3A3E4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319B34D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C005754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42320DC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2B06E9E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4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5905CF2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E4A7692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05597290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BA34E67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3038076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28640DCE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17250A2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98C248E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0631CEC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58BECE15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538CB635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836FC6C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507EAE0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6E70083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70B5D6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A0A507E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:rsidRPr="008F1DE7" w14:paraId="22F19EC0" w14:textId="77777777" w:rsidTr="005007AE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2AF4F371" w14:textId="77777777" w:rsidR="002C6E6A" w:rsidRDefault="002C6E6A" w:rsidP="005007A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22BFA8A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C37345C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CE0780D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A6A6144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E223FAD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B6089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C6E6A" w14:paraId="25E603E2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A63E97E" w14:textId="77777777" w:rsidR="002C6E6A" w:rsidRDefault="002C6E6A" w:rsidP="005007A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56015406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C014E70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292AD383" w14:textId="77777777" w:rsidR="002C6E6A" w:rsidRDefault="002C6E6A" w:rsidP="005007A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B012499" w14:textId="77777777" w:rsidR="002C6E6A" w:rsidRDefault="002C6E6A" w:rsidP="005007AE">
            <w:pPr>
              <w:spacing w:after="0"/>
              <w:ind w:left="135"/>
            </w:pPr>
          </w:p>
        </w:tc>
      </w:tr>
      <w:tr w:rsidR="002C6E6A" w14:paraId="18D4CC1C" w14:textId="77777777" w:rsidTr="005007A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2FCA26" w14:textId="77777777" w:rsidR="002C6E6A" w:rsidRPr="00B6089F" w:rsidRDefault="002C6E6A" w:rsidP="005007AE">
            <w:pPr>
              <w:spacing w:after="0"/>
              <w:ind w:left="135"/>
              <w:rPr>
                <w:lang w:val="ru-RU"/>
              </w:rPr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386ACD80" w14:textId="77777777" w:rsidR="002C6E6A" w:rsidRDefault="002C6E6A" w:rsidP="005007AE">
            <w:pPr>
              <w:spacing w:after="0"/>
              <w:ind w:left="135"/>
              <w:jc w:val="center"/>
            </w:pPr>
            <w:r w:rsidRPr="00B6089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745A7C17" w14:textId="77777777" w:rsidR="002C6E6A" w:rsidRPr="00C31995" w:rsidRDefault="002C6E6A" w:rsidP="005007A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4E578154" w14:textId="77777777" w:rsidR="002C6E6A" w:rsidRDefault="002C6E6A" w:rsidP="005007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0E0960D7" w14:textId="77777777" w:rsidR="002C6E6A" w:rsidRDefault="002C6E6A" w:rsidP="005007AE"/>
        </w:tc>
      </w:tr>
      <w:bookmarkEnd w:id="7"/>
    </w:tbl>
    <w:p w14:paraId="2CCF0CBB" w14:textId="77777777" w:rsidR="00E16891" w:rsidRPr="00D33FAB" w:rsidRDefault="00E16891">
      <w:pPr>
        <w:rPr>
          <w:lang w:val="ru-RU"/>
        </w:rPr>
        <w:sectPr w:rsidR="00E16891" w:rsidRPr="00D33FAB" w:rsidSect="00AE11F3">
          <w:pgSz w:w="16383" w:h="11906" w:orient="landscape"/>
          <w:pgMar w:top="568" w:right="850" w:bottom="1134" w:left="1701" w:header="720" w:footer="720" w:gutter="0"/>
          <w:cols w:space="720"/>
        </w:sectPr>
      </w:pPr>
    </w:p>
    <w:p w14:paraId="5B4C8B47" w14:textId="77777777" w:rsidR="002C6E6A" w:rsidRPr="00B6089F" w:rsidRDefault="002C6E6A" w:rsidP="002C6E6A">
      <w:pPr>
        <w:spacing w:after="0"/>
        <w:ind w:left="120"/>
        <w:rPr>
          <w:lang w:val="ru-RU"/>
        </w:rPr>
      </w:pPr>
      <w:bookmarkStart w:id="9" w:name="block-24854289"/>
      <w:bookmarkStart w:id="10" w:name="block-13864821"/>
      <w:bookmarkEnd w:id="8"/>
      <w:r w:rsidRPr="00B6089F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14:paraId="2287FA03" w14:textId="77777777" w:rsidR="002C6E6A" w:rsidRPr="00B6089F" w:rsidRDefault="002C6E6A" w:rsidP="002C6E6A">
      <w:pPr>
        <w:spacing w:after="0" w:line="480" w:lineRule="auto"/>
        <w:ind w:left="120"/>
        <w:rPr>
          <w:lang w:val="ru-RU"/>
        </w:rPr>
      </w:pPr>
      <w:r w:rsidRPr="00B6089F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14:paraId="558F090C" w14:textId="77777777" w:rsidR="002C6E6A" w:rsidRPr="00B6089F" w:rsidRDefault="002C6E6A" w:rsidP="002C6E6A">
      <w:pPr>
        <w:spacing w:after="0" w:line="480" w:lineRule="auto"/>
        <w:ind w:left="120"/>
        <w:rPr>
          <w:lang w:val="ru-RU"/>
        </w:rPr>
      </w:pPr>
      <w:r w:rsidRPr="00B6089F">
        <w:rPr>
          <w:rFonts w:ascii="Times New Roman" w:hAnsi="Times New Roman"/>
          <w:color w:val="000000"/>
          <w:sz w:val="28"/>
          <w:lang w:val="ru-RU"/>
        </w:rPr>
        <w:t>​‌</w:t>
      </w:r>
      <w:bookmarkStart w:id="11" w:name="dce57170-aafe-4279-bc99-7e0b1532e74c"/>
      <w:r w:rsidRPr="00B6089F">
        <w:rPr>
          <w:rFonts w:ascii="Times New Roman" w:hAnsi="Times New Roman"/>
          <w:color w:val="000000"/>
          <w:sz w:val="28"/>
          <w:lang w:val="ru-RU"/>
        </w:rPr>
        <w:t xml:space="preserve">• Русский язык, 1 класс/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Канакина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В.П., Горецкий В.Г., Акционерное общество «Издательство «Просвещение»</w:t>
      </w:r>
      <w:bookmarkEnd w:id="11"/>
      <w:r w:rsidRPr="00B6089F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6B5B07E5" w14:textId="77777777" w:rsidR="002C6E6A" w:rsidRPr="00C31995" w:rsidRDefault="002C6E6A" w:rsidP="002C6E6A">
      <w:pPr>
        <w:spacing w:after="0" w:line="480" w:lineRule="auto"/>
        <w:ind w:left="120"/>
        <w:rPr>
          <w:lang w:val="ru-RU"/>
        </w:rPr>
      </w:pPr>
      <w:r w:rsidRPr="00C31995">
        <w:rPr>
          <w:rFonts w:ascii="Times New Roman" w:hAnsi="Times New Roman"/>
          <w:color w:val="000000"/>
          <w:sz w:val="28"/>
          <w:lang w:val="ru-RU"/>
        </w:rPr>
        <w:t>​‌‌</w:t>
      </w:r>
    </w:p>
    <w:p w14:paraId="1E4AC3AB" w14:textId="77777777" w:rsidR="002C6E6A" w:rsidRPr="00C31995" w:rsidRDefault="002C6E6A" w:rsidP="002C6E6A">
      <w:pPr>
        <w:spacing w:after="0"/>
        <w:ind w:left="120"/>
        <w:rPr>
          <w:lang w:val="ru-RU"/>
        </w:rPr>
      </w:pPr>
      <w:r w:rsidRPr="00C31995">
        <w:rPr>
          <w:rFonts w:ascii="Times New Roman" w:hAnsi="Times New Roman"/>
          <w:color w:val="000000"/>
          <w:sz w:val="28"/>
          <w:lang w:val="ru-RU"/>
        </w:rPr>
        <w:t>​</w:t>
      </w:r>
    </w:p>
    <w:p w14:paraId="35414B1E" w14:textId="77777777" w:rsidR="002C6E6A" w:rsidRPr="00C31995" w:rsidRDefault="002C6E6A" w:rsidP="002C6E6A">
      <w:pPr>
        <w:spacing w:after="0" w:line="480" w:lineRule="auto"/>
        <w:ind w:left="120"/>
        <w:rPr>
          <w:lang w:val="ru-RU"/>
        </w:rPr>
      </w:pPr>
      <w:r w:rsidRPr="00C31995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24EB8921" w14:textId="77777777" w:rsidR="002C6E6A" w:rsidRPr="00C31995" w:rsidRDefault="002C6E6A" w:rsidP="002C6E6A">
      <w:pPr>
        <w:spacing w:after="0" w:line="480" w:lineRule="auto"/>
        <w:ind w:left="120"/>
        <w:rPr>
          <w:lang w:val="ru-RU"/>
        </w:rPr>
      </w:pPr>
      <w:r w:rsidRPr="00B6089F">
        <w:rPr>
          <w:rFonts w:ascii="Times New Roman" w:hAnsi="Times New Roman"/>
          <w:color w:val="000000"/>
          <w:sz w:val="28"/>
          <w:lang w:val="ru-RU"/>
        </w:rPr>
        <w:t>​‌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Канакина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В.П., Горецкий В.Г. Русский язык. </w:t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1 класс в 2-х частях. </w:t>
      </w:r>
      <w:r w:rsidRPr="00B6089F">
        <w:rPr>
          <w:rFonts w:ascii="Times New Roman" w:hAnsi="Times New Roman"/>
          <w:color w:val="000000"/>
          <w:sz w:val="28"/>
          <w:lang w:val="ru-RU"/>
        </w:rPr>
        <w:t>Москва «Просвещение»,2023г.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-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Канакина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В.П.: Русский язык. Рабочая тетрадь 1 класс в 2-х частях. Москва «Просвещение»,2023г.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- Приложение на электронном носителе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Канакина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В. П. Русский язык.4 класс. </w:t>
      </w:r>
      <w:r w:rsidRPr="00C31995">
        <w:rPr>
          <w:rFonts w:ascii="Times New Roman" w:hAnsi="Times New Roman"/>
          <w:color w:val="000000"/>
          <w:sz w:val="28"/>
          <w:lang w:val="ru-RU"/>
        </w:rPr>
        <w:t>М.: Просвещение. 2014.</w:t>
      </w:r>
      <w:r w:rsidRPr="00C31995">
        <w:rPr>
          <w:sz w:val="28"/>
          <w:lang w:val="ru-RU"/>
        </w:rPr>
        <w:br/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-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Т.Н.Ситникова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. Поурочные разработки по русскому языку к УМК В. П.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Канакиной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, В. Г. Горецкого. </w:t>
      </w:r>
      <w:r w:rsidRPr="00C31995">
        <w:rPr>
          <w:rFonts w:ascii="Times New Roman" w:hAnsi="Times New Roman"/>
          <w:color w:val="000000"/>
          <w:sz w:val="28"/>
          <w:lang w:val="ru-RU"/>
        </w:rPr>
        <w:t>М.: ВАКО, 2014 г.</w:t>
      </w:r>
      <w:r w:rsidRPr="00C31995">
        <w:rPr>
          <w:sz w:val="28"/>
          <w:lang w:val="ru-RU"/>
        </w:rPr>
        <w:br/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 - Нефедова Е.А., </w:t>
      </w:r>
      <w:proofErr w:type="spellStart"/>
      <w:r w:rsidRPr="00C31995">
        <w:rPr>
          <w:rFonts w:ascii="Times New Roman" w:hAnsi="Times New Roman"/>
          <w:color w:val="000000"/>
          <w:sz w:val="28"/>
          <w:lang w:val="ru-RU"/>
        </w:rPr>
        <w:t>Узорова</w:t>
      </w:r>
      <w:proofErr w:type="spellEnd"/>
      <w:r w:rsidRPr="00C31995">
        <w:rPr>
          <w:rFonts w:ascii="Times New Roman" w:hAnsi="Times New Roman"/>
          <w:color w:val="000000"/>
          <w:sz w:val="28"/>
          <w:lang w:val="ru-RU"/>
        </w:rPr>
        <w:t xml:space="preserve"> О.В. Практическое пособие по развитию речи.- М.:АСТ Астрель,2014</w:t>
      </w:r>
      <w:r w:rsidRPr="00C31995">
        <w:rPr>
          <w:sz w:val="28"/>
          <w:lang w:val="ru-RU"/>
        </w:rPr>
        <w:br/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 - Словари по русскому языку: толковый, морфемный, словообразовательный, орфоэпический, фразеологизмов.</w:t>
      </w:r>
      <w:r w:rsidRPr="00C31995">
        <w:rPr>
          <w:sz w:val="28"/>
          <w:lang w:val="ru-RU"/>
        </w:rPr>
        <w:br/>
      </w:r>
      <w:bookmarkStart w:id="12" w:name="90a527ce-5992-48fa-934a-f9ebf19234e8"/>
      <w:bookmarkEnd w:id="12"/>
      <w:r w:rsidRPr="00C31995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7AF8788C" w14:textId="77777777" w:rsidR="002C6E6A" w:rsidRPr="00C31995" w:rsidRDefault="002C6E6A" w:rsidP="002C6E6A">
      <w:pPr>
        <w:spacing w:after="0"/>
        <w:ind w:left="120"/>
        <w:rPr>
          <w:lang w:val="ru-RU"/>
        </w:rPr>
      </w:pPr>
    </w:p>
    <w:p w14:paraId="29359097" w14:textId="77777777" w:rsidR="002C6E6A" w:rsidRPr="00B6089F" w:rsidRDefault="002C6E6A" w:rsidP="002C6E6A">
      <w:pPr>
        <w:spacing w:after="0" w:line="480" w:lineRule="auto"/>
        <w:ind w:left="120"/>
        <w:rPr>
          <w:lang w:val="ru-RU"/>
        </w:rPr>
      </w:pPr>
      <w:r w:rsidRPr="00B6089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72FF552E" w14:textId="0EB452A8" w:rsidR="00D90BC5" w:rsidRDefault="002C6E6A" w:rsidP="00AE11F3">
      <w:pPr>
        <w:spacing w:after="0" w:line="480" w:lineRule="auto"/>
        <w:ind w:left="120"/>
      </w:pPr>
      <w:r w:rsidRPr="00B6089F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B6089F">
        <w:rPr>
          <w:rFonts w:ascii="Times New Roman" w:hAnsi="Times New Roman"/>
          <w:color w:val="333333"/>
          <w:sz w:val="28"/>
          <w:lang w:val="ru-RU"/>
        </w:rPr>
        <w:t>​‌</w:t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1. Сайт Министерства образования и науки РФ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mon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gov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2. Сайт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Рособразования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gov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3. Федеральный портал «Российское образование»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4.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5. Каталог учебных изданий, электронного оборудования и электронных образовательных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ресурсов для общего образования 1-4 класс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ndce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6. Школьный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portalschool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7. Федеральный портал «Информационно- коммуникационные технологии в образовании»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ict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8. Российский портал открытого образования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opennet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9. Сайт «Начальная школа» с онлайн-поддержкой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://1-4.</w:t>
      </w:r>
      <w:proofErr w:type="spellStart"/>
      <w:r>
        <w:rPr>
          <w:rFonts w:ascii="Times New Roman" w:hAnsi="Times New Roman"/>
          <w:color w:val="000000"/>
          <w:sz w:val="28"/>
        </w:rPr>
        <w:t>prosv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учебников комплекта «Школа России» 1-4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. 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10. Газета «Математика» Издательский Дом «Первое сентября»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math</w:t>
      </w:r>
      <w:r w:rsidRPr="00B6089F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september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11. Сайт интернет-проекта «Копилка уроков»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nsportal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«сайт для учителей» 1-4 класс» 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12. Сайт «Я иду на урок русского языка»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rus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september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и электронная версия газеты «Русский язык» 1-4 </w:t>
      </w:r>
      <w:proofErr w:type="spellStart"/>
      <w:r w:rsidRPr="00B6089F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13. Коллекция «Мировая художественная культура»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art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september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14. Музыкальная коллекция Российского </w:t>
      </w:r>
      <w:r>
        <w:rPr>
          <w:rFonts w:ascii="Times New Roman" w:hAnsi="Times New Roman"/>
          <w:color w:val="000000"/>
          <w:sz w:val="28"/>
        </w:rPr>
        <w:t>http</w:t>
      </w:r>
      <w:r w:rsidRPr="00B6089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musik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B608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B6089F">
        <w:rPr>
          <w:rFonts w:ascii="Times New Roman" w:hAnsi="Times New Roman"/>
          <w:color w:val="000000"/>
          <w:sz w:val="28"/>
          <w:lang w:val="ru-RU"/>
        </w:rPr>
        <w:lastRenderedPageBreak/>
        <w:t>общеобразовательного портала.</w:t>
      </w:r>
      <w:r w:rsidRPr="00B6089F">
        <w:rPr>
          <w:sz w:val="28"/>
          <w:lang w:val="ru-RU"/>
        </w:rPr>
        <w:br/>
      </w:r>
      <w:r w:rsidRPr="00B6089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15.Официальный ресурс для учителей, </w:t>
      </w:r>
      <w:r>
        <w:rPr>
          <w:rFonts w:ascii="Times New Roman" w:hAnsi="Times New Roman"/>
          <w:color w:val="000000"/>
          <w:sz w:val="28"/>
        </w:rPr>
        <w:t>www</w:t>
      </w:r>
      <w:r w:rsidRPr="00C31995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nachalka</w:t>
      </w:r>
      <w:proofErr w:type="spellEnd"/>
      <w:r w:rsidRPr="00C31995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com</w:t>
      </w:r>
      <w:r w:rsidRPr="00C31995">
        <w:rPr>
          <w:rFonts w:ascii="Times New Roman" w:hAnsi="Times New Roman"/>
          <w:color w:val="000000"/>
          <w:sz w:val="28"/>
          <w:lang w:val="ru-RU"/>
        </w:rPr>
        <w:t xml:space="preserve"> детей и родителей (1-4 класс).</w:t>
      </w:r>
      <w:r w:rsidRPr="00C31995">
        <w:rPr>
          <w:sz w:val="28"/>
          <w:lang w:val="ru-RU"/>
        </w:rPr>
        <w:br/>
      </w:r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  <w:bookmarkStart w:id="13" w:name="f6c4fe85-87f1-4037-9dc4-845745bb7b9d"/>
      <w:bookmarkEnd w:id="9"/>
      <w:bookmarkEnd w:id="13"/>
      <w:bookmarkEnd w:id="10"/>
    </w:p>
    <w:sectPr w:rsidR="00D90BC5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90C18"/>
    <w:multiLevelType w:val="multilevel"/>
    <w:tmpl w:val="72E667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011190A"/>
    <w:multiLevelType w:val="multilevel"/>
    <w:tmpl w:val="7FF2EC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A0C6D8F"/>
    <w:multiLevelType w:val="multilevel"/>
    <w:tmpl w:val="CF44239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9C0425"/>
    <w:multiLevelType w:val="multilevel"/>
    <w:tmpl w:val="7F94D2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B924C1A"/>
    <w:multiLevelType w:val="multilevel"/>
    <w:tmpl w:val="9C68AC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BB3405B"/>
    <w:multiLevelType w:val="multilevel"/>
    <w:tmpl w:val="47C23B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1DE5CBA"/>
    <w:multiLevelType w:val="multilevel"/>
    <w:tmpl w:val="212AD3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5FB1144"/>
    <w:multiLevelType w:val="multilevel"/>
    <w:tmpl w:val="1794CC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711525F"/>
    <w:multiLevelType w:val="multilevel"/>
    <w:tmpl w:val="B96E2E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85E3AAD"/>
    <w:multiLevelType w:val="multilevel"/>
    <w:tmpl w:val="A3988B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C2D1AE1"/>
    <w:multiLevelType w:val="multilevel"/>
    <w:tmpl w:val="C7B26A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D5E6084"/>
    <w:multiLevelType w:val="multilevel"/>
    <w:tmpl w:val="08B41D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4EF429DD"/>
    <w:multiLevelType w:val="multilevel"/>
    <w:tmpl w:val="9E0238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D790A1D"/>
    <w:multiLevelType w:val="multilevel"/>
    <w:tmpl w:val="3280D3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F35189D"/>
    <w:multiLevelType w:val="multilevel"/>
    <w:tmpl w:val="CC5EE4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772B0C31"/>
    <w:multiLevelType w:val="multilevel"/>
    <w:tmpl w:val="D80E4CD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93D70A3"/>
    <w:multiLevelType w:val="multilevel"/>
    <w:tmpl w:val="B74EB5C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DEE6C82"/>
    <w:multiLevelType w:val="multilevel"/>
    <w:tmpl w:val="31FE6C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"/>
  </w:num>
  <w:num w:numId="3">
    <w:abstractNumId w:val="10"/>
  </w:num>
  <w:num w:numId="4">
    <w:abstractNumId w:val="6"/>
  </w:num>
  <w:num w:numId="5">
    <w:abstractNumId w:val="9"/>
  </w:num>
  <w:num w:numId="6">
    <w:abstractNumId w:val="5"/>
  </w:num>
  <w:num w:numId="7">
    <w:abstractNumId w:val="2"/>
  </w:num>
  <w:num w:numId="8">
    <w:abstractNumId w:val="4"/>
  </w:num>
  <w:num w:numId="9">
    <w:abstractNumId w:val="13"/>
  </w:num>
  <w:num w:numId="10">
    <w:abstractNumId w:val="15"/>
  </w:num>
  <w:num w:numId="11">
    <w:abstractNumId w:val="12"/>
  </w:num>
  <w:num w:numId="12">
    <w:abstractNumId w:val="17"/>
  </w:num>
  <w:num w:numId="13">
    <w:abstractNumId w:val="8"/>
  </w:num>
  <w:num w:numId="14">
    <w:abstractNumId w:val="3"/>
  </w:num>
  <w:num w:numId="15">
    <w:abstractNumId w:val="11"/>
  </w:num>
  <w:num w:numId="16">
    <w:abstractNumId w:val="14"/>
  </w:num>
  <w:num w:numId="17">
    <w:abstractNumId w:val="16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E16891"/>
    <w:rsid w:val="002C6E6A"/>
    <w:rsid w:val="003C2BDA"/>
    <w:rsid w:val="003F3442"/>
    <w:rsid w:val="00435566"/>
    <w:rsid w:val="00541027"/>
    <w:rsid w:val="005A6336"/>
    <w:rsid w:val="007E507D"/>
    <w:rsid w:val="008F1DE7"/>
    <w:rsid w:val="00AE11F3"/>
    <w:rsid w:val="00B977C9"/>
    <w:rsid w:val="00C15C9A"/>
    <w:rsid w:val="00D33FAB"/>
    <w:rsid w:val="00D90BC5"/>
    <w:rsid w:val="00E16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8A3CF"/>
  <w15:docId w15:val="{844EB80E-034F-4DAE-9F5A-3A1E77D06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kprogram.edsoo.ru/templates/415" TargetMode="External"/><Relationship Id="rId13" Type="http://schemas.openxmlformats.org/officeDocument/2006/relationships/hyperlink" Target="https://m.edsoo.ru/7f410de8" TargetMode="External"/><Relationship Id="rId18" Type="http://schemas.openxmlformats.org/officeDocument/2006/relationships/hyperlink" Target="https://m.edsoo.ru/7f410de8" TargetMode="External"/><Relationship Id="rId26" Type="http://schemas.openxmlformats.org/officeDocument/2006/relationships/hyperlink" Target="https://m.edsoo.ru/7f411da6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7f411da6" TargetMode="External"/><Relationship Id="rId7" Type="http://schemas.openxmlformats.org/officeDocument/2006/relationships/hyperlink" Target="https://workprogram.edsoo.ru/templates/415" TargetMode="External"/><Relationship Id="rId12" Type="http://schemas.openxmlformats.org/officeDocument/2006/relationships/hyperlink" Target="https://workprogram.edsoo.ru/templates/415" TargetMode="External"/><Relationship Id="rId17" Type="http://schemas.openxmlformats.org/officeDocument/2006/relationships/hyperlink" Target="https://m.edsoo.ru/7f410de8" TargetMode="External"/><Relationship Id="rId25" Type="http://schemas.openxmlformats.org/officeDocument/2006/relationships/hyperlink" Target="https://m.edsoo.ru/7f411da6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0de8" TargetMode="External"/><Relationship Id="rId20" Type="http://schemas.openxmlformats.org/officeDocument/2006/relationships/hyperlink" Target="https://m.edsoo.ru/7f410de8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workprogram.edsoo.ru/templates/415" TargetMode="External"/><Relationship Id="rId11" Type="http://schemas.openxmlformats.org/officeDocument/2006/relationships/hyperlink" Target="https://workprogram.edsoo.ru/templates/415" TargetMode="External"/><Relationship Id="rId24" Type="http://schemas.openxmlformats.org/officeDocument/2006/relationships/hyperlink" Target="https://m.edsoo.ru/7f411da6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m.edsoo.ru/7f410de8" TargetMode="External"/><Relationship Id="rId23" Type="http://schemas.openxmlformats.org/officeDocument/2006/relationships/hyperlink" Target="https://m.edsoo.ru/7f411da6" TargetMode="External"/><Relationship Id="rId28" Type="http://schemas.openxmlformats.org/officeDocument/2006/relationships/hyperlink" Target="https://m.edsoo.ru/7f411da6" TargetMode="External"/><Relationship Id="rId10" Type="http://schemas.openxmlformats.org/officeDocument/2006/relationships/hyperlink" Target="https://workprogram.edsoo.ru/templates/415" TargetMode="External"/><Relationship Id="rId19" Type="http://schemas.openxmlformats.org/officeDocument/2006/relationships/hyperlink" Target="https://m.edsoo.ru/7f410de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orkprogram.edsoo.ru/templates/415" TargetMode="External"/><Relationship Id="rId14" Type="http://schemas.openxmlformats.org/officeDocument/2006/relationships/hyperlink" Target="https://m.edsoo.ru/7f410de8" TargetMode="External"/><Relationship Id="rId22" Type="http://schemas.openxmlformats.org/officeDocument/2006/relationships/hyperlink" Target="https://m.edsoo.ru/7f411da6" TargetMode="External"/><Relationship Id="rId27" Type="http://schemas.openxmlformats.org/officeDocument/2006/relationships/hyperlink" Target="https://m.edsoo.ru/7f411da6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32</Pages>
  <Words>8562</Words>
  <Characters>48808</Characters>
  <Application>Microsoft Office Word</Application>
  <DocSecurity>0</DocSecurity>
  <Lines>406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10</cp:revision>
  <dcterms:created xsi:type="dcterms:W3CDTF">2024-09-16T12:31:00Z</dcterms:created>
  <dcterms:modified xsi:type="dcterms:W3CDTF">2024-12-05T13:55:00Z</dcterms:modified>
</cp:coreProperties>
</file>