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0" w:name="block-47510355"/>
      <w:r w:rsidRPr="0035252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35252C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2" w:name="_Toc118726582"/>
      <w:bookmarkEnd w:id="2"/>
      <w:r w:rsidRPr="0035252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35252C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35252C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35252C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35252C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35252C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35252C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35252C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35252C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35252C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35252C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35252C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35252C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35252C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35252C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35252C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35252C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</w:t>
      </w:r>
      <w:r w:rsidRPr="0035252C">
        <w:rPr>
          <w:rFonts w:ascii="Times New Roman" w:hAnsi="Times New Roman"/>
          <w:color w:val="000000"/>
          <w:sz w:val="28"/>
          <w:lang w:val="ru-RU"/>
        </w:rPr>
        <w:t>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</w:t>
      </w:r>
      <w:r w:rsidRPr="0035252C">
        <w:rPr>
          <w:rFonts w:ascii="Times New Roman" w:hAnsi="Times New Roman"/>
          <w:color w:val="000000"/>
          <w:sz w:val="28"/>
          <w:lang w:val="ru-RU"/>
        </w:rPr>
        <w:t>ч организуется в процессе изучения всех тем курса «Алгебра и начала математического анализа».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3" w:name="_Toc118726583"/>
      <w:bookmarkEnd w:id="3"/>
      <w:r w:rsidRPr="0035252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4" w:name="b50f01e9-13d2-4b13-878a-42de73c52cdd"/>
      <w:r w:rsidRPr="0035252C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</w:t>
      </w:r>
      <w:r w:rsidRPr="0035252C">
        <w:rPr>
          <w:rFonts w:ascii="Times New Roman" w:hAnsi="Times New Roman"/>
          <w:color w:val="000000"/>
          <w:sz w:val="28"/>
          <w:lang w:val="ru-RU"/>
        </w:rPr>
        <w:t>классе и 3 часа в неделю в 11 классе, всего за два года обучения – 170 часов.</w:t>
      </w:r>
      <w:bookmarkEnd w:id="4"/>
    </w:p>
    <w:p w:rsidR="00100792" w:rsidRPr="0035252C" w:rsidRDefault="00100792">
      <w:pPr>
        <w:rPr>
          <w:lang w:val="ru-RU"/>
        </w:rPr>
        <w:sectPr w:rsidR="00100792" w:rsidRPr="0035252C">
          <w:pgSz w:w="11906" w:h="16383"/>
          <w:pgMar w:top="1134" w:right="850" w:bottom="1134" w:left="1701" w:header="720" w:footer="720" w:gutter="0"/>
          <w:cols w:space="720"/>
        </w:sect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5" w:name="block-47510353"/>
      <w:bookmarkEnd w:id="0"/>
      <w:r w:rsidRPr="003525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6" w:name="_Toc118726588"/>
      <w:bookmarkEnd w:id="6"/>
      <w:r w:rsidRPr="003525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35252C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</w:t>
      </w:r>
      <w:r w:rsidRPr="0035252C">
        <w:rPr>
          <w:rFonts w:ascii="Times New Roman" w:hAnsi="Times New Roman"/>
          <w:color w:val="000000"/>
          <w:sz w:val="28"/>
          <w:lang w:val="ru-RU"/>
        </w:rPr>
        <w:t>решения практических задач и представления данных.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Уравне</w:t>
      </w:r>
      <w:r w:rsidRPr="0035252C">
        <w:rPr>
          <w:rFonts w:ascii="Times New Roman" w:hAnsi="Times New Roman"/>
          <w:b/>
          <w:color w:val="000000"/>
          <w:sz w:val="28"/>
          <w:lang w:val="ru-RU"/>
        </w:rPr>
        <w:t>ния и неравенства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5252C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</w:t>
      </w:r>
      <w:r w:rsidRPr="0035252C">
        <w:rPr>
          <w:rFonts w:ascii="Times New Roman" w:hAnsi="Times New Roman"/>
          <w:color w:val="000000"/>
          <w:sz w:val="28"/>
          <w:lang w:val="ru-RU"/>
        </w:rPr>
        <w:t>ных уравнений и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Функци</w:t>
      </w:r>
      <w:r w:rsidRPr="0035252C">
        <w:rPr>
          <w:rFonts w:ascii="Times New Roman" w:hAnsi="Times New Roman"/>
          <w:color w:val="000000"/>
          <w:sz w:val="28"/>
          <w:lang w:val="ru-RU"/>
        </w:rPr>
        <w:t>я, способы задания функции. График функции. Взаимно обратные функции.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Монотонные последовательности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Множе</w:t>
      </w:r>
      <w:r w:rsidRPr="0035252C">
        <w:rPr>
          <w:rFonts w:ascii="Times New Roman" w:hAnsi="Times New Roman"/>
          <w:b/>
          <w:color w:val="000000"/>
          <w:sz w:val="28"/>
          <w:lang w:val="ru-RU"/>
        </w:rPr>
        <w:t>ства и логика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</w:t>
      </w:r>
      <w:r w:rsidRPr="0035252C">
        <w:rPr>
          <w:rFonts w:ascii="Times New Roman" w:hAnsi="Times New Roman"/>
          <w:color w:val="000000"/>
          <w:sz w:val="28"/>
          <w:lang w:val="ru-RU"/>
        </w:rPr>
        <w:t>во.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</w:t>
      </w:r>
      <w:r w:rsidRPr="0035252C">
        <w:rPr>
          <w:rFonts w:ascii="Times New Roman" w:hAnsi="Times New Roman"/>
          <w:color w:val="000000"/>
          <w:sz w:val="28"/>
          <w:lang w:val="ru-RU"/>
        </w:rPr>
        <w:t>содержащих логарифмы.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</w:t>
      </w:r>
      <w:r w:rsidRPr="0035252C">
        <w:rPr>
          <w:rFonts w:ascii="Times New Roman" w:hAnsi="Times New Roman"/>
          <w:color w:val="000000"/>
          <w:sz w:val="28"/>
          <w:lang w:val="ru-RU"/>
        </w:rPr>
        <w:t>прикладных задач с помощью системы линейных уравнений.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Функции и граф</w:t>
      </w:r>
      <w:r w:rsidRPr="0035252C">
        <w:rPr>
          <w:rFonts w:ascii="Times New Roman" w:hAnsi="Times New Roman"/>
          <w:b/>
          <w:color w:val="000000"/>
          <w:sz w:val="28"/>
          <w:lang w:val="ru-RU"/>
        </w:rPr>
        <w:t>ики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ва и графики.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Начала матема</w:t>
      </w:r>
      <w:r w:rsidRPr="0035252C">
        <w:rPr>
          <w:rFonts w:ascii="Times New Roman" w:hAnsi="Times New Roman"/>
          <w:b/>
          <w:color w:val="000000"/>
          <w:sz w:val="28"/>
          <w:lang w:val="ru-RU"/>
        </w:rPr>
        <w:t>тического анализа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</w:t>
      </w:r>
      <w:r w:rsidRPr="0035252C">
        <w:rPr>
          <w:rFonts w:ascii="Times New Roman" w:hAnsi="Times New Roman"/>
          <w:color w:val="000000"/>
          <w:sz w:val="28"/>
          <w:lang w:val="ru-RU"/>
        </w:rPr>
        <w:t>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</w:t>
      </w:r>
      <w:r w:rsidRPr="0035252C">
        <w:rPr>
          <w:rFonts w:ascii="Times New Roman" w:hAnsi="Times New Roman"/>
          <w:color w:val="000000"/>
          <w:sz w:val="28"/>
          <w:lang w:val="ru-RU"/>
        </w:rPr>
        <w:t>данного формулой или графиком.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100792" w:rsidRPr="0035252C" w:rsidRDefault="00100792">
      <w:pPr>
        <w:rPr>
          <w:lang w:val="ru-RU"/>
        </w:rPr>
        <w:sectPr w:rsidR="00100792" w:rsidRPr="0035252C">
          <w:pgSz w:w="11906" w:h="16383"/>
          <w:pgMar w:top="1134" w:right="850" w:bottom="1134" w:left="1701" w:header="720" w:footer="720" w:gutter="0"/>
          <w:cols w:space="720"/>
        </w:sect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7" w:name="block-47510354"/>
      <w:bookmarkEnd w:id="5"/>
      <w:r w:rsidRPr="003525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35252C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bookmarkStart w:id="8" w:name="_Toc73394992"/>
      <w:bookmarkEnd w:id="8"/>
      <w:r w:rsidRPr="0035252C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100792" w:rsidRPr="0035252C" w:rsidRDefault="00FF0CC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</w:t>
      </w:r>
      <w:r w:rsidRPr="0035252C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осоз</w:t>
      </w:r>
      <w:r w:rsidRPr="0035252C">
        <w:rPr>
          <w:rFonts w:ascii="Times New Roman" w:hAnsi="Times New Roman"/>
          <w:color w:val="000000"/>
          <w:sz w:val="28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Эстет</w:t>
      </w:r>
      <w:r w:rsidRPr="0035252C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сформированностью умени</w:t>
      </w:r>
      <w:r w:rsidRPr="0035252C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35252C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35252C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</w:t>
      </w:r>
      <w:r w:rsidRPr="0035252C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35252C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3525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5252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52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35252C">
        <w:rPr>
          <w:rFonts w:ascii="Times New Roman" w:hAnsi="Times New Roman"/>
          <w:color w:val="000000"/>
          <w:sz w:val="28"/>
          <w:lang w:val="ru-RU"/>
        </w:rPr>
        <w:t>.</w:t>
      </w:r>
    </w:p>
    <w:p w:rsidR="00100792" w:rsidRDefault="00FF0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100792" w:rsidRPr="0035252C" w:rsidRDefault="00FF0C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35252C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100792" w:rsidRPr="0035252C" w:rsidRDefault="00FF0C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00792" w:rsidRPr="0035252C" w:rsidRDefault="00FF0C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00792" w:rsidRPr="0035252C" w:rsidRDefault="00FF0C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35252C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100792" w:rsidRPr="0035252C" w:rsidRDefault="00FF0C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100792" w:rsidRPr="0035252C" w:rsidRDefault="00FF0C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35252C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100792" w:rsidRDefault="00FF0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100792" w:rsidRPr="0035252C" w:rsidRDefault="00FF0C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35252C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100792" w:rsidRPr="0035252C" w:rsidRDefault="00FF0C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35252C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100792" w:rsidRPr="0035252C" w:rsidRDefault="00FF0C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0792" w:rsidRPr="0035252C" w:rsidRDefault="00FF0C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35252C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100792" w:rsidRDefault="00FF0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100792" w:rsidRPr="0035252C" w:rsidRDefault="00FF0C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00792" w:rsidRPr="0035252C" w:rsidRDefault="00FF0C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35252C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100792" w:rsidRPr="0035252C" w:rsidRDefault="00FF0C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00792" w:rsidRPr="0035252C" w:rsidRDefault="00FF0C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35252C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52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100792" w:rsidRDefault="00FF0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100792" w:rsidRPr="0035252C" w:rsidRDefault="00FF0C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100792" w:rsidRPr="0035252C" w:rsidRDefault="00FF0C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35252C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00792" w:rsidRPr="0035252C" w:rsidRDefault="00FF0C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35252C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100792" w:rsidRDefault="00FF0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100792" w:rsidRPr="0035252C" w:rsidRDefault="00FF0C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35252C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00792" w:rsidRPr="0035252C" w:rsidRDefault="00FF0C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52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35252C">
        <w:rPr>
          <w:rFonts w:ascii="Times New Roman" w:hAnsi="Times New Roman"/>
          <w:color w:val="000000"/>
          <w:sz w:val="28"/>
          <w:lang w:val="ru-RU"/>
        </w:rPr>
        <w:t>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0792" w:rsidRDefault="00FF0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100792" w:rsidRPr="0035252C" w:rsidRDefault="00FF0C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00792" w:rsidRPr="0035252C" w:rsidRDefault="00FF0C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35252C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00792" w:rsidRPr="0035252C" w:rsidRDefault="00FF0C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</w:t>
      </w:r>
      <w:r w:rsidRPr="0035252C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35252C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10" w:name="_Toc118726585"/>
      <w:bookmarkEnd w:id="10"/>
      <w:r w:rsidRPr="003525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35252C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35252C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35252C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35252C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35252C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Строи</w:t>
      </w:r>
      <w:r w:rsidRPr="0035252C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35252C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35252C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left="120"/>
        <w:jc w:val="both"/>
        <w:rPr>
          <w:lang w:val="ru-RU"/>
        </w:rPr>
      </w:pPr>
      <w:bookmarkStart w:id="11" w:name="_Toc118726586"/>
      <w:bookmarkEnd w:id="11"/>
      <w:r w:rsidRPr="003525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00792" w:rsidRPr="0035252C" w:rsidRDefault="00100792">
      <w:pPr>
        <w:spacing w:after="0" w:line="264" w:lineRule="auto"/>
        <w:ind w:left="120"/>
        <w:jc w:val="both"/>
        <w:rPr>
          <w:lang w:val="ru-RU"/>
        </w:rPr>
      </w:pP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35252C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35252C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35252C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35252C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35252C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35252C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35252C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35252C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35252C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100792" w:rsidRPr="0035252C" w:rsidRDefault="00FF0CCE">
      <w:pPr>
        <w:spacing w:after="0" w:line="264" w:lineRule="auto"/>
        <w:ind w:firstLine="600"/>
        <w:jc w:val="both"/>
        <w:rPr>
          <w:lang w:val="ru-RU"/>
        </w:rPr>
      </w:pPr>
      <w:r w:rsidRPr="0035252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35252C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100792" w:rsidRPr="0035252C" w:rsidRDefault="00100792">
      <w:pPr>
        <w:rPr>
          <w:lang w:val="ru-RU"/>
        </w:rPr>
        <w:sectPr w:rsidR="00100792" w:rsidRPr="0035252C">
          <w:pgSz w:w="11906" w:h="16383"/>
          <w:pgMar w:top="1134" w:right="850" w:bottom="1134" w:left="1701" w:header="720" w:footer="720" w:gutter="0"/>
          <w:cols w:space="720"/>
        </w:sectPr>
      </w:pPr>
    </w:p>
    <w:p w:rsidR="00100792" w:rsidRDefault="00FF0CCE">
      <w:pPr>
        <w:spacing w:after="0"/>
        <w:ind w:left="120"/>
      </w:pPr>
      <w:bookmarkStart w:id="12" w:name="block-47510350"/>
      <w:bookmarkEnd w:id="7"/>
      <w:r w:rsidRPr="003525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0792" w:rsidRDefault="00FF0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10079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792" w:rsidRDefault="00100792">
            <w:pPr>
              <w:spacing w:after="0"/>
              <w:ind w:left="135"/>
            </w:pPr>
          </w:p>
        </w:tc>
      </w:tr>
      <w:tr w:rsidR="001007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07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Default="00100792"/>
        </w:tc>
      </w:tr>
    </w:tbl>
    <w:p w:rsidR="00100792" w:rsidRDefault="00100792">
      <w:pPr>
        <w:sectPr w:rsidR="00100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792" w:rsidRDefault="00FF0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10079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792" w:rsidRDefault="00100792">
            <w:pPr>
              <w:spacing w:after="0"/>
              <w:ind w:left="135"/>
            </w:pPr>
          </w:p>
        </w:tc>
      </w:tr>
      <w:tr w:rsidR="001007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1007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0792" w:rsidRDefault="00100792"/>
        </w:tc>
      </w:tr>
    </w:tbl>
    <w:p w:rsidR="00100792" w:rsidRDefault="00100792">
      <w:pPr>
        <w:sectPr w:rsidR="00100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792" w:rsidRDefault="00100792">
      <w:pPr>
        <w:sectPr w:rsidR="00100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792" w:rsidRDefault="00FF0CCE">
      <w:pPr>
        <w:spacing w:after="0"/>
        <w:ind w:left="120"/>
      </w:pPr>
      <w:bookmarkStart w:id="13" w:name="block-4751035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0792" w:rsidRDefault="00FF0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2289"/>
        <w:gridCol w:w="740"/>
        <w:gridCol w:w="1386"/>
        <w:gridCol w:w="1435"/>
        <w:gridCol w:w="1029"/>
        <w:gridCol w:w="2130"/>
      </w:tblGrid>
      <w:tr w:rsidR="0010079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0792" w:rsidRDefault="00100792">
            <w:pPr>
              <w:spacing w:after="0"/>
              <w:ind w:left="135"/>
            </w:pPr>
          </w:p>
        </w:tc>
      </w:tr>
      <w:tr w:rsidR="001007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792" w:rsidRDefault="001007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792" w:rsidRDefault="00100792"/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различных отраслей знаний и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округления, прикидка и оценка результата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записи действительных чисел для решения практических задач и представления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арифметическими корнями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00792" w:rsidRPr="003525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792" w:rsidRDefault="001007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5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1007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792" w:rsidRPr="0035252C" w:rsidRDefault="00FF0CCE">
            <w:pPr>
              <w:spacing w:after="0"/>
              <w:ind w:left="135"/>
              <w:rPr>
                <w:lang w:val="ru-RU"/>
              </w:rPr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 w:rsidRPr="00352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792" w:rsidRDefault="00FF0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792" w:rsidRDefault="00100792"/>
        </w:tc>
      </w:tr>
    </w:tbl>
    <w:p w:rsidR="00DD1B7F" w:rsidRDefault="00DD1B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47510352"/>
      <w:bookmarkEnd w:id="13"/>
    </w:p>
    <w:p w:rsidR="00FF0CCE" w:rsidRDefault="00FF0CCE" w:rsidP="00FF0C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39988019"/>
    </w:p>
    <w:p w:rsidR="00FF0CCE" w:rsidRDefault="00FF0CCE" w:rsidP="00FF0C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0CCE" w:rsidRDefault="00FF0CCE" w:rsidP="00FF0C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0CCE" w:rsidRDefault="00FF0CCE" w:rsidP="00FF0C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0CCE" w:rsidRPr="00F306F5" w:rsidRDefault="00FF0CCE" w:rsidP="00FF0CCE">
      <w:pPr>
        <w:spacing w:after="0"/>
        <w:ind w:left="120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F0CCE" w:rsidRPr="00F306F5" w:rsidRDefault="00FF0CCE" w:rsidP="00FF0CCE">
      <w:pPr>
        <w:spacing w:after="0" w:line="480" w:lineRule="auto"/>
        <w:ind w:left="120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F0CCE" w:rsidRPr="00AA26D7" w:rsidRDefault="00FF0CCE" w:rsidP="00FF0CCE">
      <w:pPr>
        <w:pStyle w:val="ae"/>
        <w:numPr>
          <w:ilvl w:val="0"/>
          <w:numId w:val="8"/>
        </w:num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Алгебра и  начала математического анализа , 10-11 класс</w:t>
      </w:r>
      <w:bookmarkEnd w:id="15"/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: базовый и углубленный уровни/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Алимов Ш.А., </w:t>
      </w:r>
      <w:r w:rsidRPr="00AA26D7">
        <w:rPr>
          <w:rFonts w:ascii="Times New Roman" w:hAnsi="Times New Roman"/>
          <w:color w:val="000000"/>
          <w:sz w:val="24"/>
          <w:szCs w:val="24"/>
          <w:lang w:val="ru-RU"/>
        </w:rPr>
        <w:t>Колягин Ю.М., Ткачев М.В., Федорова Н.Е., Шабунин М.И., Издательство "Просвещение"</w:t>
      </w:r>
    </w:p>
    <w:p w:rsidR="00FF0CCE" w:rsidRPr="00AA26D7" w:rsidRDefault="00FF0CCE" w:rsidP="00FF0CCE">
      <w:pPr>
        <w:pStyle w:val="ae"/>
        <w:numPr>
          <w:ilvl w:val="0"/>
          <w:numId w:val="7"/>
        </w:numPr>
        <w:spacing w:after="0" w:line="480" w:lineRule="auto"/>
        <w:ind w:left="120"/>
        <w:rPr>
          <w:sz w:val="24"/>
          <w:szCs w:val="24"/>
          <w:lang w:val="ru-RU"/>
        </w:rPr>
      </w:pPr>
      <w:r w:rsidRPr="00AA26D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F0CCE" w:rsidRPr="00CE6FDF" w:rsidRDefault="00FF0CCE" w:rsidP="00FF0CCE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анализа. 11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 базовый и углубленный уровни/</w:t>
      </w:r>
    </w:p>
    <w:p w:rsidR="00FF0CCE" w:rsidRDefault="00FF0CCE" w:rsidP="00FF0CCE">
      <w:pPr>
        <w:pStyle w:val="ae"/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Колягин Ю.М., Ткачев М.В., Федорова Н.Е., Шабунин М.И., Издательство "Просвещение"</w:t>
      </w:r>
    </w:p>
    <w:p w:rsidR="00FF0CCE" w:rsidRDefault="00FF0CCE" w:rsidP="00FF0CCE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Крайнева Л.Б. Тестовые материалы для оценки качества обучения. Алгебра и начала анализа. 10-11 класс</w:t>
      </w:r>
    </w:p>
    <w:p w:rsidR="00FF0CCE" w:rsidRDefault="00FF0CCE" w:rsidP="00FF0CCE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Шабунин М.И., Алгебра и начала математического анализа. Дидактические материалы. 10-11 класс</w:t>
      </w:r>
    </w:p>
    <w:p w:rsidR="00FF0CCE" w:rsidRDefault="00FF0CCE" w:rsidP="00FF0CCE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Математика. 10-11 класс. Алгебра и начала математического анализа, геометрия.</w:t>
      </w:r>
    </w:p>
    <w:p w:rsidR="00FF0CCE" w:rsidRDefault="00FF0CCE" w:rsidP="00FF0CCE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и контрольные работы. Базовый уровень. Шабунин М.И.</w:t>
      </w:r>
    </w:p>
    <w:p w:rsidR="00FF0CCE" w:rsidRPr="00CE6FDF" w:rsidRDefault="00FF0CCE" w:rsidP="00FF0CCE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Милованов Н.Ю. Алгебра и начала анализа. 10-11 классы. Задания на готовых чертежах</w:t>
      </w:r>
      <w:bookmarkStart w:id="16" w:name="d8728230-5928-44d5-8479-c071b6ca96aa"/>
      <w:bookmarkEnd w:id="16"/>
    </w:p>
    <w:p w:rsidR="00FF0CCE" w:rsidRPr="00527B7B" w:rsidRDefault="00FF0CCE" w:rsidP="00FF0CCE">
      <w:pPr>
        <w:spacing w:after="0" w:line="480" w:lineRule="auto"/>
        <w:ind w:left="120"/>
        <w:rPr>
          <w:sz w:val="24"/>
          <w:szCs w:val="24"/>
          <w:lang w:val="ru-RU"/>
        </w:rPr>
      </w:pPr>
      <w:r w:rsidRPr="00527B7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Каталог «Школьный Яндекс». Предметный разделы «Алгебра»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образовательная платформа «Российская электронная школа»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Учи.ру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 по математике, по классам, темам и УМК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Онлайн-школа Фоксфорт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Математика для всех – образовательный портал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Электронная библиотека учебников и методических материалов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Предметный раздел «Алгебра»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измерений. ОГЭ и ЕГЭ по математике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Построение графиков функций онлайн</w:t>
      </w:r>
    </w:p>
    <w:p w:rsidR="00FF0CCE" w:rsidRPr="00E25F35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Решу ЕГЭ</w:t>
      </w:r>
    </w:p>
    <w:p w:rsidR="00FF0CCE" w:rsidRDefault="00FF0CCE" w:rsidP="00FF0CCE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CE6FDF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Образовательный портал для подготовки к экзаменам по профильной и базовой математике</w:t>
      </w:r>
    </w:p>
    <w:p w:rsidR="00FF0CCE" w:rsidRDefault="00FF0CCE" w:rsidP="00FF0CCE">
      <w:pPr>
        <w:spacing w:after="0" w:line="480" w:lineRule="auto"/>
        <w:rPr>
          <w:lang w:val="ru-RU"/>
        </w:rPr>
      </w:pPr>
    </w:p>
    <w:bookmarkEnd w:id="14"/>
    <w:p w:rsidR="00FF0CCE" w:rsidRDefault="00FF0C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FF0CCE" w:rsidSect="00DD1B7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640"/>
    <w:multiLevelType w:val="hybridMultilevel"/>
    <w:tmpl w:val="74BC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75E54"/>
    <w:multiLevelType w:val="multilevel"/>
    <w:tmpl w:val="26BA1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D7468"/>
    <w:multiLevelType w:val="multilevel"/>
    <w:tmpl w:val="1A802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17394F"/>
    <w:multiLevelType w:val="multilevel"/>
    <w:tmpl w:val="8BCEC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2E2B3B"/>
    <w:multiLevelType w:val="multilevel"/>
    <w:tmpl w:val="4238C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67562B"/>
    <w:multiLevelType w:val="hybridMultilevel"/>
    <w:tmpl w:val="0DE0CE5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5EFB0F04"/>
    <w:multiLevelType w:val="multilevel"/>
    <w:tmpl w:val="8A542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643A10"/>
    <w:multiLevelType w:val="multilevel"/>
    <w:tmpl w:val="5C243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911035"/>
    <w:multiLevelType w:val="hybridMultilevel"/>
    <w:tmpl w:val="CA688F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100792"/>
    <w:rsid w:val="00100792"/>
    <w:rsid w:val="0035252C"/>
    <w:rsid w:val="00DD1B7F"/>
    <w:rsid w:val="00FF0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07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07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FF0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26" Type="http://schemas.openxmlformats.org/officeDocument/2006/relationships/hyperlink" Target="https://m.edsoo.ru/cb723fbd" TargetMode="External"/><Relationship Id="rId39" Type="http://schemas.openxmlformats.org/officeDocument/2006/relationships/hyperlink" Target="https://m.edsoo.ru/d82c36d4" TargetMode="External"/><Relationship Id="rId21" Type="http://schemas.openxmlformats.org/officeDocument/2006/relationships/hyperlink" Target="https://m.edsoo.ru/4d7f95fe" TargetMode="External"/><Relationship Id="rId34" Type="http://schemas.openxmlformats.org/officeDocument/2006/relationships/hyperlink" Target="https://m.edsoo.ru/763e75e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76" Type="http://schemas.openxmlformats.org/officeDocument/2006/relationships/hyperlink" Target="https://m.edsoo.ru/cec28774" TargetMode="External"/><Relationship Id="rId84" Type="http://schemas.openxmlformats.org/officeDocument/2006/relationships/hyperlink" Target="https://m.edsoo.ru/538fc437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9" Type="http://schemas.openxmlformats.org/officeDocument/2006/relationships/hyperlink" Target="https://m.edsoo.ru/50bdf26d" TargetMode="External"/><Relationship Id="rId11" Type="http://schemas.openxmlformats.org/officeDocument/2006/relationships/hyperlink" Target="https://m.edsoo.ru/f11c4afd" TargetMode="External"/><Relationship Id="rId24" Type="http://schemas.openxmlformats.org/officeDocument/2006/relationships/hyperlink" Target="https://m.edsoo.ru/2f36a36f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66" Type="http://schemas.openxmlformats.org/officeDocument/2006/relationships/hyperlink" Target="https://m.edsoo.ru/12d1413c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1568aba3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d36669f8" TargetMode="External"/><Relationship Id="rId19" Type="http://schemas.openxmlformats.org/officeDocument/2006/relationships/hyperlink" Target="https://m.edsoo.ru/746d5d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56" Type="http://schemas.openxmlformats.org/officeDocument/2006/relationships/hyperlink" Target="https://m.edsoo.ru/f13af630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77" Type="http://schemas.openxmlformats.org/officeDocument/2006/relationships/hyperlink" Target="https://m.edsoo.ru/e6eec650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80" Type="http://schemas.openxmlformats.org/officeDocument/2006/relationships/hyperlink" Target="https://m.edsoo.ru/188bbf6c" TargetMode="External"/><Relationship Id="rId85" Type="http://schemas.openxmlformats.org/officeDocument/2006/relationships/hyperlink" Target="https://m.edsoo.ru/c2627ec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5" Type="http://schemas.openxmlformats.org/officeDocument/2006/relationships/hyperlink" Target="https://m.edsoo.ru/a97a12d9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46" Type="http://schemas.openxmlformats.org/officeDocument/2006/relationships/hyperlink" Target="https://m.edsoo.ru/2ab1c7bc" TargetMode="External"/><Relationship Id="rId59" Type="http://schemas.openxmlformats.org/officeDocument/2006/relationships/hyperlink" Target="https://m.edsoo.ru/b8f5d49a" TargetMode="External"/><Relationship Id="rId67" Type="http://schemas.openxmlformats.org/officeDocument/2006/relationships/hyperlink" Target="https://m.edsoo.ru/e248c5fc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54" Type="http://schemas.openxmlformats.org/officeDocument/2006/relationships/hyperlink" Target="https://m.edsoo.ru/eb0cc5e3" TargetMode="External"/><Relationship Id="rId62" Type="http://schemas.openxmlformats.org/officeDocument/2006/relationships/hyperlink" Target="https://m.edsoo.ru/6b61c578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36" Type="http://schemas.openxmlformats.org/officeDocument/2006/relationships/hyperlink" Target="https://m.edsoo.ru/66446d3e" TargetMode="External"/><Relationship Id="rId49" Type="http://schemas.openxmlformats.org/officeDocument/2006/relationships/hyperlink" Target="https://m.edsoo.ru/69106ae7" TargetMode="External"/><Relationship Id="rId57" Type="http://schemas.openxmlformats.org/officeDocument/2006/relationships/hyperlink" Target="https://m.edsoo.ru/5f605ed0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44" Type="http://schemas.openxmlformats.org/officeDocument/2006/relationships/hyperlink" Target="https://m.edsoo.ru/54b815c5" TargetMode="External"/><Relationship Id="rId52" Type="http://schemas.openxmlformats.org/officeDocument/2006/relationships/hyperlink" Target="https://m.edsoo.ru/de7ca33e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81" Type="http://schemas.openxmlformats.org/officeDocument/2006/relationships/hyperlink" Target="https://m.edsoo.ru/33e6629e" TargetMode="External"/><Relationship Id="rId86" Type="http://schemas.openxmlformats.org/officeDocument/2006/relationships/hyperlink" Target="https://m.edsoo.ru/49f1b8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6283</Words>
  <Characters>35819</Characters>
  <Application>Microsoft Office Word</Application>
  <DocSecurity>0</DocSecurity>
  <Lines>298</Lines>
  <Paragraphs>84</Paragraphs>
  <ScaleCrop>false</ScaleCrop>
  <Company>HP</Company>
  <LinksUpToDate>false</LinksUpToDate>
  <CharactersWithSpaces>42018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2024-11-26T09:48:00Z</dcterms:created>
  <dcterms:modified xsi:type="dcterms:W3CDTF">2024-11-26T09:51:00Z</dcterms:modified>
</cp:coreProperties>
</file>