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6A" w:rsidRPr="00CE7C56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A71DAA" w:rsidRDefault="00A71DAA" w:rsidP="00D2666A">
      <w:pPr>
        <w:shd w:val="clear" w:color="auto" w:fill="FFFFFF"/>
        <w:jc w:val="center"/>
        <w:rPr>
          <w:sz w:val="28"/>
          <w:szCs w:val="28"/>
        </w:rPr>
      </w:pPr>
    </w:p>
    <w:p w:rsidR="00A71DAA" w:rsidRDefault="00A71DAA" w:rsidP="00D2666A">
      <w:pPr>
        <w:shd w:val="clear" w:color="auto" w:fill="FFFFFF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33415" cy="8109100"/>
            <wp:effectExtent l="19050" t="0" r="635" b="0"/>
            <wp:docPr id="1" name="Рисунок 1" descr="D:\ТИТУЛЫ 24\ТитулыРП.jpg\ТитулыРП-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Ы 24\ТитулыРП.jpg\ТитулыРП-000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810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DAA" w:rsidRDefault="00A71DAA" w:rsidP="00A71DAA">
      <w:pPr>
        <w:autoSpaceDE w:val="0"/>
        <w:autoSpaceDN w:val="0"/>
        <w:adjustRightInd w:val="0"/>
        <w:rPr>
          <w:sz w:val="28"/>
          <w:szCs w:val="28"/>
        </w:rPr>
      </w:pPr>
    </w:p>
    <w:p w:rsidR="00A71DAA" w:rsidRDefault="00A71DAA" w:rsidP="00A71DAA">
      <w:pPr>
        <w:autoSpaceDE w:val="0"/>
        <w:autoSpaceDN w:val="0"/>
        <w:adjustRightInd w:val="0"/>
        <w:rPr>
          <w:sz w:val="28"/>
          <w:szCs w:val="28"/>
        </w:rPr>
      </w:pPr>
    </w:p>
    <w:p w:rsidR="00A71DAA" w:rsidRDefault="00A71DAA" w:rsidP="00A71DAA">
      <w:pPr>
        <w:autoSpaceDE w:val="0"/>
        <w:autoSpaceDN w:val="0"/>
        <w:adjustRightInd w:val="0"/>
        <w:rPr>
          <w:sz w:val="28"/>
          <w:szCs w:val="28"/>
        </w:rPr>
      </w:pPr>
    </w:p>
    <w:p w:rsidR="00A71DAA" w:rsidRDefault="00A71DAA" w:rsidP="00A71DAA">
      <w:pPr>
        <w:autoSpaceDE w:val="0"/>
        <w:autoSpaceDN w:val="0"/>
        <w:adjustRightInd w:val="0"/>
        <w:rPr>
          <w:sz w:val="28"/>
          <w:szCs w:val="28"/>
        </w:rPr>
      </w:pPr>
    </w:p>
    <w:p w:rsidR="00A71DAA" w:rsidRDefault="00A71DAA" w:rsidP="00A71DAA">
      <w:pPr>
        <w:autoSpaceDE w:val="0"/>
        <w:autoSpaceDN w:val="0"/>
        <w:adjustRightInd w:val="0"/>
        <w:rPr>
          <w:sz w:val="28"/>
          <w:szCs w:val="28"/>
        </w:rPr>
      </w:pPr>
    </w:p>
    <w:p w:rsidR="00A71DAA" w:rsidRDefault="00A71DAA" w:rsidP="00A71DAA">
      <w:pPr>
        <w:autoSpaceDE w:val="0"/>
        <w:autoSpaceDN w:val="0"/>
        <w:adjustRightInd w:val="0"/>
        <w:rPr>
          <w:sz w:val="28"/>
          <w:szCs w:val="28"/>
        </w:rPr>
      </w:pPr>
    </w:p>
    <w:p w:rsidR="00A71DAA" w:rsidRDefault="00A71DAA" w:rsidP="00A71DA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A71DAA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786EAA">
        <w:rPr>
          <w:sz w:val="32"/>
          <w:szCs w:val="32"/>
        </w:rPr>
        <w:t>Пояснительная записка</w:t>
      </w: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Default="00D2666A" w:rsidP="00D2666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  Программа элективного курса составлена учителем истории и обществознания Шидловской А.В. на основе авторской программы </w:t>
      </w:r>
      <w:proofErr w:type="spellStart"/>
      <w:r w:rsidRPr="00AC29D7">
        <w:t>Хорошенковой</w:t>
      </w:r>
      <w:proofErr w:type="spellEnd"/>
      <w:r w:rsidRPr="00AC29D7">
        <w:t xml:space="preserve"> А.В.</w:t>
      </w: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</w:t>
      </w:r>
      <w:r w:rsidRPr="00AC29D7">
        <w:rPr>
          <w:lang w:val="en-US"/>
        </w:rPr>
        <w:t>A</w:t>
      </w:r>
      <w:r w:rsidRPr="00AC29D7">
        <w:t>актуальность изучения правовых дисциплин обусловлена рядом причин: необходимость формирования правовой культуры молодого гражданина, коренными изменениями, сопутствующие становлению гражданского общества и формированию правового государства.</w:t>
      </w: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    В  условиях построения  в России правового государства стремительно возрастает роль права - главного регулятора общественных и гражданских отношений.</w:t>
      </w: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    В современных условиях правовая подготовка становится обязательной и принципиально значимой составной частью общей образовательной под</w:t>
      </w:r>
      <w:r w:rsidRPr="00AC29D7">
        <w:softHyphen/>
        <w:t>ставки школьников.</w:t>
      </w:r>
    </w:p>
    <w:p w:rsidR="00D2666A" w:rsidRPr="00AC29D7" w:rsidRDefault="00D2666A" w:rsidP="00D2666A">
      <w:pPr>
        <w:autoSpaceDE w:val="0"/>
        <w:autoSpaceDN w:val="0"/>
        <w:adjustRightInd w:val="0"/>
      </w:pPr>
      <w:r w:rsidRPr="00AC29D7">
        <w:t xml:space="preserve">    Целями изучения данного элективного курса «Основы права» являются: формирование правовой культуры гражданина; овладение системой знаний по основам важнейших отраслей права, формирование умений разрешать проблемы, возникающие в повседневной жизни, с правовой точки зрения, курс рассчитан на 34 учебных часа.</w:t>
      </w:r>
    </w:p>
    <w:p w:rsidR="00D2666A" w:rsidRPr="00AC29D7" w:rsidRDefault="00D2666A" w:rsidP="00D2666A">
      <w:pPr>
        <w:autoSpaceDE w:val="0"/>
        <w:autoSpaceDN w:val="0"/>
        <w:adjustRightInd w:val="0"/>
        <w:rPr>
          <w:u w:val="single"/>
        </w:rPr>
      </w:pPr>
    </w:p>
    <w:p w:rsidR="00D2666A" w:rsidRPr="00AC29D7" w:rsidRDefault="00D2666A" w:rsidP="00D2666A">
      <w:pPr>
        <w:autoSpaceDE w:val="0"/>
        <w:autoSpaceDN w:val="0"/>
        <w:adjustRightInd w:val="0"/>
      </w:pPr>
    </w:p>
    <w:p w:rsidR="00D2666A" w:rsidRPr="00AC29D7" w:rsidRDefault="00D2666A" w:rsidP="00D2666A">
      <w:pPr>
        <w:autoSpaceDE w:val="0"/>
        <w:autoSpaceDN w:val="0"/>
        <w:adjustRightInd w:val="0"/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Pr="00686A42" w:rsidRDefault="00D2666A" w:rsidP="00D2666A">
      <w:pPr>
        <w:autoSpaceDE w:val="0"/>
        <w:autoSpaceDN w:val="0"/>
        <w:adjustRightInd w:val="0"/>
        <w:rPr>
          <w:sz w:val="28"/>
          <w:szCs w:val="28"/>
        </w:rPr>
      </w:pPr>
    </w:p>
    <w:p w:rsidR="00D2666A" w:rsidRPr="005667B5" w:rsidRDefault="00D2666A" w:rsidP="00D2666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ПЛАНИРОВАНИЕ КУРСА        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1721"/>
        <w:gridCol w:w="2761"/>
        <w:gridCol w:w="3624"/>
      </w:tblGrid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sz w:val="28"/>
                <w:szCs w:val="28"/>
              </w:rPr>
            </w:pPr>
            <w:r w:rsidRPr="00886538">
              <w:rPr>
                <w:sz w:val="28"/>
                <w:szCs w:val="28"/>
              </w:rPr>
              <w:t>План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sz w:val="28"/>
                <w:szCs w:val="28"/>
              </w:rPr>
            </w:pPr>
            <w:r w:rsidRPr="00886538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sz w:val="28"/>
                <w:szCs w:val="28"/>
              </w:rPr>
            </w:pPr>
            <w:r w:rsidRPr="00886538">
              <w:rPr>
                <w:sz w:val="28"/>
                <w:szCs w:val="28"/>
              </w:rPr>
              <w:t>Тема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sz w:val="28"/>
                <w:szCs w:val="28"/>
              </w:rPr>
            </w:pPr>
            <w:r w:rsidRPr="00886538">
              <w:rPr>
                <w:sz w:val="28"/>
                <w:szCs w:val="28"/>
              </w:rPr>
              <w:t xml:space="preserve"> Примерное содержание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Теория государства и права.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Раскрываются понятия «право» и «государство». Характеризуются цели и задачи права, его функции в современном обществе. Анализ источников права.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Теория происхождения государства и права.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Знакомство с теориями происхождения государства и права.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Конституционное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Раскрывается понятие «конституция». Анализ функций конституции. Виды конституций. Анализ принципов конституционного строя Р.Ф.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Государственное управление в Р.Ф.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 xml:space="preserve">Рассматривается деятельность  3 ветвей власти в Р.Ф. их полномочия и компетенции. Характеризуется институт </w:t>
            </w:r>
            <w:proofErr w:type="spellStart"/>
            <w:r>
              <w:t>президенства</w:t>
            </w:r>
            <w:proofErr w:type="spellEnd"/>
            <w:r>
              <w:t xml:space="preserve"> в Р.Ф.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 xml:space="preserve">Права и свободы граждан Р.Ф.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Раскрываются основные идеи современной концепции прав и свобод гражданина. Аналитическая работа с конституцией Р.Ф.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Гражданское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Раскрывается цель и задачи гражданского законодательства, его основные принципы. Анализ объектов и субъектов гражданского права. Классификация юридических лиц.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Право собственности.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Характеристика основных компонентов права собственности. Условия возникновения  права собственности, его реализации и прекращения. Права и обязанности собственника.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Pr="00886538" w:rsidRDefault="00D2666A" w:rsidP="00D85FCD">
            <w:pPr>
              <w:jc w:val="center"/>
              <w:rPr>
                <w:color w:val="FF000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Семейное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Раскрываются понятия «семья» и «брак». Характеризуется брачный контракт. Условия вступления в брак и его расторжения. Анализируются права и обязанности родителей и детей.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Трудовое законодательство.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 xml:space="preserve">Характеризуются цели задачи и принципы трудового </w:t>
            </w:r>
            <w:r>
              <w:lastRenderedPageBreak/>
              <w:t>законодательства. Анализ Трудового кодекса. Раскрываются права и обязанности работников и работодателей.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Трудовой контракт.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Раскрывается понятие «трудовой контракт». Характеризуются виды контрактов. Анализируется порядок устройства на работу и порядок увольнения.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Охрана труда молодежи.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 xml:space="preserve">Характеризуются права несовершеннолетних работников. Льготы для </w:t>
            </w:r>
            <w:proofErr w:type="gramStart"/>
            <w:r>
              <w:t>совмещающих</w:t>
            </w:r>
            <w:proofErr w:type="gramEnd"/>
            <w:r>
              <w:t xml:space="preserve"> работу и учебу.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Уголовное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Характеризуются цели, задачи и принципы уголовного законодательства. Виды и категории преступлений. Виды уголовной ответственности.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Уголовная ответственность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Уголовная ответственность несовершеннолетних. Обстоятельства, отягощающие и смягчающие уголовную ответственность.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Default="0057525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Административное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Характеризуются цели, задачи и принципы административного законодательства. Раскрываются виды административных правонарушений и административной ответственности.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Основы аграрного и экологического права.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Характеризуются цели, задачи и принципы экологического законодательства. Анализ прав граждан в области экологии. Ответственность за экологические правонарушения.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Default="0057525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Право в сфере образования.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Характеризуются цели, задачи и принципы образовательного законодательства. Раскрываются особенности управленческих, финансовых, трудовых отношений в сфере образования.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Право в нашей жизни.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r>
              <w:t>Итоговый повторительно-обобщающий урок по курсу.</w:t>
            </w:r>
          </w:p>
        </w:tc>
      </w:tr>
      <w:tr w:rsidR="00D2666A" w:rsidRPr="00886538" w:rsidTr="00D8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ind w:left="562" w:hanging="562"/>
              <w:jc w:val="center"/>
            </w:pPr>
            <w:r>
              <w:t>34 ч.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6A" w:rsidRDefault="00D2666A" w:rsidP="00D85FCD">
            <w:pPr>
              <w:jc w:val="center"/>
            </w:pPr>
          </w:p>
        </w:tc>
      </w:tr>
    </w:tbl>
    <w:p w:rsidR="00D2666A" w:rsidRDefault="00D2666A" w:rsidP="00D2666A">
      <w:pPr>
        <w:jc w:val="center"/>
        <w:rPr>
          <w:b/>
          <w:sz w:val="28"/>
          <w:szCs w:val="28"/>
        </w:rPr>
      </w:pPr>
    </w:p>
    <w:p w:rsidR="00D2666A" w:rsidRPr="00CE7C56" w:rsidRDefault="00D2666A" w:rsidP="00D2666A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0F6032" w:rsidRDefault="000F6032"/>
    <w:sectPr w:rsidR="000F6032" w:rsidSect="00D2666A">
      <w:pgSz w:w="11909" w:h="16834"/>
      <w:pgMar w:top="284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66A"/>
    <w:rsid w:val="00061835"/>
    <w:rsid w:val="000F6032"/>
    <w:rsid w:val="001D57F6"/>
    <w:rsid w:val="00252CAF"/>
    <w:rsid w:val="00275799"/>
    <w:rsid w:val="002815E8"/>
    <w:rsid w:val="002A1AD4"/>
    <w:rsid w:val="0057525A"/>
    <w:rsid w:val="005B3E90"/>
    <w:rsid w:val="00A71DAA"/>
    <w:rsid w:val="00CF2C8A"/>
    <w:rsid w:val="00D2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2666A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266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666A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2666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2666A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D2666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D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D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583</Words>
  <Characters>3328</Characters>
  <Application>Microsoft Office Word</Application>
  <DocSecurity>0</DocSecurity>
  <Lines>27</Lines>
  <Paragraphs>7</Paragraphs>
  <ScaleCrop>false</ScaleCrop>
  <Company>G7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userL4</dc:creator>
  <cp:keywords/>
  <dc:description/>
  <cp:lastModifiedBy>shidlovskaya</cp:lastModifiedBy>
  <cp:revision>11</cp:revision>
  <dcterms:created xsi:type="dcterms:W3CDTF">2022-11-08T12:00:00Z</dcterms:created>
  <dcterms:modified xsi:type="dcterms:W3CDTF">2024-11-27T07:50:00Z</dcterms:modified>
</cp:coreProperties>
</file>