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260" w:rsidRDefault="00435CC2">
      <w:pPr>
        <w:shd w:val="clear" w:color="auto" w:fill="FFFFFF"/>
        <w:jc w:val="both"/>
        <w:rPr>
          <w:sz w:val="28"/>
          <w:szCs w:val="28"/>
        </w:rPr>
      </w:pPr>
      <w:bookmarkStart w:id="0" w:name="block-42441139"/>
      <w:r w:rsidRPr="00435CC2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940425" cy="8373289"/>
            <wp:effectExtent l="0" t="0" r="0" b="0"/>
            <wp:docPr id="1" name="Рисунок 1" descr="C:\Users\teacher\Desktop\Программы на сайт 2024-2025 иностранцы\Титулы РП 2024-2025\Документ0.jpg\Документ0-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E6260" w:rsidRDefault="00CE6260">
      <w:pPr>
        <w:spacing w:after="0"/>
        <w:ind w:left="120"/>
        <w:rPr>
          <w:lang w:val="ru-RU"/>
        </w:rPr>
      </w:pPr>
    </w:p>
    <w:p w:rsidR="00CE6260" w:rsidRDefault="00CE6260">
      <w:pPr>
        <w:rPr>
          <w:lang w:val="ru-RU"/>
        </w:rPr>
        <w:sectPr w:rsidR="00CE6260">
          <w:pgSz w:w="11906" w:h="16383"/>
          <w:pgMar w:top="1134" w:right="850" w:bottom="1134" w:left="1701" w:header="720" w:footer="720" w:gutter="0"/>
          <w:cols w:space="720"/>
        </w:sectPr>
      </w:pPr>
    </w:p>
    <w:p w:rsidR="00CE6260" w:rsidRDefault="00ED5030" w:rsidP="00ED5030">
      <w:pPr>
        <w:spacing w:after="0"/>
        <w:ind w:left="120"/>
        <w:jc w:val="center"/>
        <w:rPr>
          <w:lang w:val="ru-RU"/>
        </w:rPr>
      </w:pPr>
      <w:bookmarkStart w:id="2" w:name="block-42441141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CE6260" w:rsidRDefault="00CE6260" w:rsidP="00ED5030">
      <w:pPr>
        <w:spacing w:after="0"/>
        <w:ind w:left="120"/>
        <w:jc w:val="center"/>
        <w:rPr>
          <w:lang w:val="ru-RU"/>
        </w:rPr>
      </w:pPr>
    </w:p>
    <w:p w:rsidR="00CE6260" w:rsidRDefault="00ED5030" w:rsidP="00ED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ОБЩАЯ ХАРАКТЕРИСТИКА ПРЕДМЕТНОГО КУРСА «ПРАКТИЧЕСКАЯ ГРАММАТИКА АНГЛИЙСКОГО ЯЗЫКА"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Представленная программа предметного курса по английскому языку «Практическая грамматика английского языка» обеспечивает дополнительную подготовку обучающихся по предмету, а также позволяет систематизировать знания разных областей грамматики, что не всегда возможно реализовать в рамках обычного учебного процесса. 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Представленная программа составлена с учётом требований федерального государственного образовательного стандарта, примерной программы основного общего образования по английскому языку и с учетом авторской программы курса английского языка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 УМК «</w:t>
      </w:r>
      <w:r>
        <w:rPr>
          <w:rFonts w:ascii="Times New Roman" w:hAnsi="Times New Roman" w:cs="Times New Roman"/>
          <w:sz w:val="24"/>
          <w:szCs w:val="24"/>
        </w:rPr>
        <w:t>Spotlight</w:t>
      </w:r>
      <w:r>
        <w:rPr>
          <w:rFonts w:ascii="Times New Roman" w:hAnsi="Times New Roman" w:cs="Times New Roman"/>
          <w:sz w:val="24"/>
          <w:szCs w:val="24"/>
          <w:lang w:val="ru-RU"/>
        </w:rPr>
        <w:t>» для учащихся 5-9 классов общеобразовательных учреждений -Москва: Дрофа,2017.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структурировано тематически. Тематическая структура нацелена на систематизацию и углубление знаний обучающихся о грамматических явлениях английского языка, а также на формирование и развитие навыков их практического применения. Изучая грамматику по предложенной программе, обучающиеся имеют возможность концентрации на грамматических явлениях, не отвлекаясь на другие аспекты языка. </w:t>
      </w:r>
    </w:p>
    <w:p w:rsidR="00CE6260" w:rsidRDefault="00CE626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 w:rsidP="00ED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ЦЕЛИ ИЗУЧЕНИЯ  ПРЕДМЕТНОГО КУРСА «ПРАКТИЧЕСКАЯ ГРАММАТИКА АНГЛИЙСКОГО ЯЗЫКА»</w:t>
      </w: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/>
        </w:rPr>
        <w:t xml:space="preserve">Целью предметного курса 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является углубленное изучение наиболее сложных правил грамматики английского, создание основы для формирования интереса к совершенствованию достигнутого уровня владения изучаемого иностранного языка, к использованию иностранного языка как средства, позволяющего расширять свои знания в других предметных областях. 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CE6260" w:rsidRPr="00ED5030" w:rsidRDefault="00ED503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Задачи курса: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Углубление знаний о системе языка и использование правил оперирования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языковыми средствами в речевой деятельности и письме.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Формирование умений учащихся понимать высказывания, планировать речевое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поведение в правильном грамматическом оформлении.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Расширение кругозора учащихся, повышение уровня их общей культуры и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образования.</w:t>
      </w:r>
    </w:p>
    <w:p w:rsidR="00CE6260" w:rsidRDefault="00CE626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 w:rsidP="00ED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МЕСТО ПРЕДМЕТНОГО КУРСА «ПРАКТИЧЕСКАЯ ГРАММАТИКА АНГЛИЙСКОГО ЯЗЫКА»В ОБРАЗОВАТЕЛЬНОЙ ПРОГРАММЕ</w:t>
      </w:r>
    </w:p>
    <w:p w:rsidR="00CE6260" w:rsidRDefault="00ED503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Данная программа «Практическая грамматика английского языка» рассчитана на 5 лет изучения с 5 по 9 классы, по 2 часа в неделю, 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то есть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68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час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ов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в год в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каждом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классе согласно учебному плану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 Итого 340 часов.</w:t>
      </w:r>
    </w:p>
    <w:p w:rsidR="00CE6260" w:rsidRDefault="00ED5030" w:rsidP="00ED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ФОРМЫ ПРОВЕДЕНИЯ ЗАНЯТИЙ</w:t>
      </w:r>
    </w:p>
    <w:p w:rsidR="00CE6260" w:rsidRPr="00ED5030" w:rsidRDefault="00ED503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Формы работы: составление конспекта; составление грамматических схем, таблиц; чтение и перевод; парная и групповая работа; самостоятельная работа; сбор и анализ информации; анализ и коррекция ошибок.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Формы занятий: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групповые занятия под руководством учителя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,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- индивидуальная самостоятельная работа, выполняемая во внеурочное время,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индивидуальные консультации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,</w:t>
      </w: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</w:p>
    <w:p w:rsidR="00CE6260" w:rsidRPr="00ED5030" w:rsidRDefault="00ED503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практические занятия.</w:t>
      </w:r>
    </w:p>
    <w:p w:rsidR="00CE6260" w:rsidRDefault="00CE6260" w:rsidP="00ED5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E6260" w:rsidSect="00ED5030">
          <w:pgSz w:w="11906" w:h="16383"/>
          <w:pgMar w:top="1134" w:right="850" w:bottom="1134" w:left="1134" w:header="720" w:footer="720" w:gutter="0"/>
          <w:cols w:space="720"/>
        </w:sectPr>
      </w:pPr>
    </w:p>
    <w:p w:rsidR="00CE6260" w:rsidRDefault="00ED5030" w:rsidP="00795C38">
      <w:pPr>
        <w:spacing w:after="0" w:line="240" w:lineRule="auto"/>
        <w:ind w:left="-567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3" w:name="block-42441142"/>
      <w:bookmarkEnd w:id="2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СОДЕРЖАНИЕ КУРСА ВНЕУРОЧНОЙ ДЕЯТЕЛЬНОСТИ </w:t>
      </w:r>
      <w:r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«ПРАКТИЧЕСКАЯ ГРАММАТИКА АНГЛИЙСКОГО ЯЗЫКА»</w:t>
      </w:r>
    </w:p>
    <w:p w:rsidR="00CE6260" w:rsidRDefault="00CE6260" w:rsidP="00795C38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CE6260" w:rsidRDefault="00ED5030" w:rsidP="00ED5030">
      <w:pPr>
        <w:spacing w:after="0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7 КЛАСС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4" w:name="135715"/>
      <w:bookmarkEnd w:id="4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Предложения со сложным дополнением (</w:t>
      </w:r>
      <w:r>
        <w:rPr>
          <w:rFonts w:ascii="Times New Roman" w:hAnsi="Times New Roman" w:cs="Times New Roman"/>
          <w:color w:val="000000"/>
          <w:shd w:val="clear" w:color="auto" w:fill="FFFFFF"/>
        </w:rPr>
        <w:t>Complex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Object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). Условные предложения реального (</w:t>
      </w:r>
      <w:r>
        <w:rPr>
          <w:rFonts w:ascii="Times New Roman" w:hAnsi="Times New Roman" w:cs="Times New Roman"/>
          <w:color w:val="000000"/>
          <w:shd w:val="clear" w:color="auto" w:fill="FFFFFF"/>
        </w:rPr>
        <w:t>Conditional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0, </w:t>
      </w:r>
      <w:r>
        <w:rPr>
          <w:rFonts w:ascii="Times New Roman" w:hAnsi="Times New Roman" w:cs="Times New Roman"/>
          <w:color w:val="000000"/>
          <w:shd w:val="clear" w:color="auto" w:fill="FFFFFF"/>
        </w:rPr>
        <w:t>Conditional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I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 характера.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5" w:name="135716"/>
      <w:bookmarkEnd w:id="5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Предложения с конструкцией </w:t>
      </w:r>
      <w:r>
        <w:rPr>
          <w:rFonts w:ascii="Times New Roman" w:hAnsi="Times New Roman" w:cs="Times New Roman"/>
          <w:color w:val="000000"/>
          <w:shd w:val="clear" w:color="auto" w:fill="FFFFFF"/>
        </w:rPr>
        <w:t>to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be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going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to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+ инфинитив и формы </w:t>
      </w:r>
      <w:r>
        <w:rPr>
          <w:rFonts w:ascii="Times New Roman" w:hAnsi="Times New Roman" w:cs="Times New Roman"/>
          <w:color w:val="000000"/>
          <w:shd w:val="clear" w:color="auto" w:fill="FFFFFF"/>
        </w:rPr>
        <w:t>Future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Simple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Continuous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для выражения будущего действия.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6" w:name="135717"/>
      <w:bookmarkEnd w:id="6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Конструкция </w:t>
      </w:r>
      <w:r>
        <w:rPr>
          <w:rFonts w:ascii="Times New Roman" w:hAnsi="Times New Roman" w:cs="Times New Roman"/>
          <w:color w:val="000000"/>
          <w:shd w:val="clear" w:color="auto" w:fill="FFFFFF"/>
        </w:rPr>
        <w:t>used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to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+ инфинитив глагола.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7" w:name="135718"/>
      <w:bookmarkEnd w:id="7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Simple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Passive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8" w:name="135719"/>
      <w:bookmarkEnd w:id="8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Предлоги, употребляемые с глаголами в страдательном залоге.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9" w:name="135720"/>
      <w:bookmarkEnd w:id="9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Модальный глагол </w:t>
      </w:r>
      <w:r>
        <w:rPr>
          <w:rFonts w:ascii="Times New Roman" w:hAnsi="Times New Roman" w:cs="Times New Roman"/>
          <w:color w:val="000000"/>
          <w:shd w:val="clear" w:color="auto" w:fill="FFFFFF"/>
        </w:rPr>
        <w:t>might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10" w:name="135721"/>
      <w:bookmarkEnd w:id="10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Наречия, совпадающие по форме с прилагательными (</w:t>
      </w:r>
      <w:r>
        <w:rPr>
          <w:rFonts w:ascii="Times New Roman" w:hAnsi="Times New Roman" w:cs="Times New Roman"/>
          <w:color w:val="000000"/>
          <w:shd w:val="clear" w:color="auto" w:fill="FFFFFF"/>
        </w:rPr>
        <w:t>fast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high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hd w:val="clear" w:color="auto" w:fill="FFFFFF"/>
        </w:rPr>
        <w:t>early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).</w:t>
      </w:r>
    </w:p>
    <w:p w:rsidR="00CE626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</w:rPr>
      </w:pPr>
      <w:bookmarkStart w:id="11" w:name="135722"/>
      <w:bookmarkEnd w:id="11"/>
      <w:r>
        <w:rPr>
          <w:rFonts w:ascii="Times New Roman" w:hAnsi="Times New Roman" w:cs="Times New Roman"/>
          <w:color w:val="000000"/>
          <w:shd w:val="clear" w:color="auto" w:fill="FFFFFF"/>
        </w:rPr>
        <w:t>Местоимения other/another, both, all, one.</w:t>
      </w:r>
    </w:p>
    <w:p w:rsidR="00CE6260" w:rsidRPr="00ED5030" w:rsidRDefault="00ED5030" w:rsidP="00ED5030">
      <w:pPr>
        <w:pStyle w:val="ab"/>
        <w:shd w:val="clear" w:color="auto" w:fill="FFFFFF"/>
        <w:spacing w:line="240" w:lineRule="auto"/>
        <w:ind w:left="-567"/>
        <w:rPr>
          <w:rFonts w:ascii="Times New Roman" w:hAnsi="Times New Roman" w:cs="Times New Roman"/>
          <w:color w:val="000000"/>
          <w:lang w:val="ru-RU"/>
        </w:rPr>
      </w:pPr>
      <w:bookmarkStart w:id="12" w:name="135723"/>
      <w:bookmarkEnd w:id="12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Количественные числительные для обозначения больших чисел (до 1 000 000).</w:t>
      </w:r>
    </w:p>
    <w:p w:rsidR="00CE6260" w:rsidRDefault="00CE6260" w:rsidP="00ED5030">
      <w:pPr>
        <w:spacing w:after="0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CE6260" w:rsidRDefault="00CE626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E6260">
          <w:pgSz w:w="11906" w:h="16383"/>
          <w:pgMar w:top="1134" w:right="850" w:bottom="1134" w:left="1701" w:header="720" w:footer="720" w:gutter="0"/>
          <w:cols w:space="720"/>
        </w:sect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42441144"/>
      <w:bookmarkEnd w:id="3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</w:t>
      </w:r>
    </w:p>
    <w:p w:rsidR="00CE6260" w:rsidRPr="00ED5030" w:rsidRDefault="00ED5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Федеральным государственным образовательным стандартом рабочая программа обеспечивает формирование личностных, метапредметных и предметных результатов школьного курса английского языка. </w:t>
      </w:r>
    </w:p>
    <w:p w:rsidR="00CE6260" w:rsidRDefault="00ED5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российской гражданской идентичности: патриотизма, любви и уважения к Отечеству, чувства гордости за свою Родину, прошлое и настоящее многонационального наро- да России; осознание своей этнической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ценностей многонационального российского общества; воспитание чувства долга перед Родиной;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дальнейшего образования на базе ориентировки в ми- ре профессий и профессиональных предпочтений, осознанному построению индивидуальной образовательной траектории с учётом устойчивых познавательных интересов;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целостного мировоззрения, соответствующего современному уровню развития науки и общественной практики, учитывающего социальное, культурное, языковое, духовное многообразие современного мира;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гражданской позиции, к истории, культуре, религии, традициям, языкам, ценностям на- родов России и народов мира, готовности и способности вести диалог с другими людьми и достигать в нём взаимопонимания;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освоение социальных норм, правил поведения, ролей и форм социальной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общественной жизни в пределах возрастных компетенций с учётом региональных, этнокультурных, социальных и экономических особенностей;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коммуникативной компетентности в общении и сотрудничестве со сверстниками, старшими и младшими в образовательной, общественно полезной, учебно-исследовательской, творческой и других видах деятельности;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чрезвычайных ситуациях, угрожающих жизни и здоровью людей, правил поведения в транспорте и правил поведения на дорогах;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основ экологического сознания на основе признания ценности жизни во всех её проявлениях и необходимости ответственного, бережного отношения к окружающей среде;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осознание важности семьи в жизни человека и общества; принятие ценности семейной жизни; уважительное и заботливое отношение к членам своей семьи;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эстетического сознания через освоение художественного наследия народов России и мира, творческой деятельности эстетического характера;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мотивации изучения иностранных языков и стремления к самосовершенствованию в образовательной области «Иностранный язык»;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возможностей самореализации средствами иностранного языка;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>стремление к совершенствованию речевой культуры в целом; формирование коммуникативной компетенции в межкультурной и межэтнической коммуникации;</w:t>
      </w:r>
      <w:r w:rsidRPr="00ED5030">
        <w:rPr>
          <w:rFonts w:ascii="Times New Roman" w:hAnsi="Times New Roman" w:cs="Times New Roman"/>
          <w:sz w:val="24"/>
          <w:szCs w:val="24"/>
          <w:lang w:val="ru-RU"/>
        </w:rPr>
        <w:br/>
        <w:t xml:space="preserve">развитие таких качеств, как воля, целеустремлённость,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креативность, инициативность, эмпатия, трудолюбие, дисциплинированность;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общекультурной и этнической идентичности как составляющих гражданской идентичности личности;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лучшему осознанию культуры своего народа и готовность содействовать ознакомлению с ней представителей других стран; толерантное отношение к проявлениям иной культуры; осознание себя гражданином своей страны и мира;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и способность обучающихся к саморазвитию;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мотивации к обучению, познанию, выбору индивидуальной образовательной траектории; 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ценностно-смысловые установки обучающихся, отражающие их личностные позиции, социальные компетенции; </w:t>
      </w:r>
    </w:p>
    <w:p w:rsidR="00CE626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основ гражданской идентичности;</w:t>
      </w:r>
    </w:p>
    <w:p w:rsidR="00CE6260" w:rsidRPr="00ED5030" w:rsidRDefault="00ED5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 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МЕТАПРЕДМЕТНЫЕ РЕЗУЛЬТАТЫ</w:t>
      </w:r>
    </w:p>
    <w:p w:rsidR="00CE6260" w:rsidRPr="00ED5030" w:rsidRDefault="00ED5030">
      <w:pPr>
        <w:snapToGri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Метапредметными </w:t>
      </w:r>
      <w:r w:rsidRPr="00ED5030">
        <w:rPr>
          <w:rFonts w:ascii="Times New Roman" w:hAnsi="Times New Roman" w:cs="Times New Roman"/>
          <w:sz w:val="24"/>
          <w:szCs w:val="24"/>
          <w:lang w:val="ru-RU"/>
        </w:rPr>
        <w:t>результатами являются:</w:t>
      </w:r>
    </w:p>
    <w:p w:rsidR="00CE6260" w:rsidRPr="00ED5030" w:rsidRDefault="00ED5030">
      <w:pPr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целеполагание в учебной деятельности: умение самостоятельно ставить новые учебные и познавательные задачи на основе развития познавательных мотивов и интересов;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самостоятельно планировать альтернативные пути достижения целей, осознанно выбирать наиболее эффективные способы решения учебных и познавательных задач;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осуществлять контроль по результату и по способу действия на уровне произвольного внимания и вносить необходимые коррективы;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адекватно оценивать правильность или ошибочность выполнения учебной задачи, её объективную трудность и собственные возможности её решения;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владение основами волевой саморегуляции в учебной и познавательной деятельности; готовность и способность противостоять трудностям и помехам;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осознанное владение логическими действиями определения понятий, обобщения, установления аналогий, сериации и классификации на основе самостоятельного выбора оснований и критериев, установления родо-видовых связей;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выводы;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создавать, применять и преобразовывать знаково- символические средства, модели и схемы для решения учебных и познавательных задач;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взаимодействия учащихся и общие методы работы; умение работать индивидуально и в группе: находить общее решение и разрешать конфликты на основе согласования позиций и учёта интересов, слушать партнёра, формулировать, аргументировать и отстаивать своё мнение;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адекватно и осознанно использовать речевые средства в соответствии с задачей коммуникации: для отображения своих чувств, мыслей и потребностей, планирования и регуляции своей деятельности; владение устной и письменной речью, монологической контекстной речью;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развитие компетентности в области ис- пользования информационно-коммуникационных технологий (ИКТ-компетенции);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умения планировать своё речевое и неречевое поведение; разные социальные роли;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исследовательских учебных действий, включая навыки работы с информацией: поиск и выделение нужной информации, обобщение и фиксация информации;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>осуществление регулятивных действий самонаблюдения, самоконтроля, самооценки в процессе коммуникативной деятельности на иностранном языке;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находить и извлекать информацию в различном контексте;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объяснять и описывать явления на основе полученной информации;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анализировать и интегрировать полученную информацию;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 xml:space="preserve">умение формулировать проблему, интерпретировать и оценивать её; </w:t>
      </w:r>
    </w:p>
    <w:p w:rsidR="00CE6260" w:rsidRPr="00ED5030" w:rsidRDefault="00ED5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30">
        <w:rPr>
          <w:rFonts w:ascii="Times New Roman" w:hAnsi="Times New Roman" w:cs="Times New Roman"/>
          <w:sz w:val="24"/>
          <w:szCs w:val="24"/>
          <w:lang w:val="ru-RU"/>
        </w:rPr>
        <w:t>умение делать выводы, строить прогнозы, предлагать пути решения.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</w:t>
      </w:r>
    </w:p>
    <w:p w:rsidR="00CE6260" w:rsidRDefault="00CE62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260" w:rsidRDefault="00ED503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7 КЛАСС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4" w:name="136179"/>
      <w:bookmarkEnd w:id="14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распознавать и употреблять в устной и письменной речи: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5" w:name="136180"/>
      <w:bookmarkEnd w:id="15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предложения со сложным дополнением (</w:t>
      </w:r>
      <w:r>
        <w:rPr>
          <w:rFonts w:ascii="Times New Roman" w:hAnsi="Times New Roman" w:cs="Times New Roman"/>
          <w:color w:val="000000"/>
          <w:shd w:val="clear" w:color="auto" w:fill="FFFFFF"/>
        </w:rPr>
        <w:t>Complex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Object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6" w:name="136181"/>
      <w:bookmarkEnd w:id="16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условные предложения реального (</w:t>
      </w:r>
      <w:r>
        <w:rPr>
          <w:rFonts w:ascii="Times New Roman" w:hAnsi="Times New Roman" w:cs="Times New Roman"/>
          <w:color w:val="000000"/>
          <w:shd w:val="clear" w:color="auto" w:fill="FFFFFF"/>
        </w:rPr>
        <w:t>Conditional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0, </w:t>
      </w:r>
      <w:r>
        <w:rPr>
          <w:rFonts w:ascii="Times New Roman" w:hAnsi="Times New Roman" w:cs="Times New Roman"/>
          <w:color w:val="000000"/>
          <w:shd w:val="clear" w:color="auto" w:fill="FFFFFF"/>
        </w:rPr>
        <w:t>Conditional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I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 характера;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7" w:name="136182"/>
      <w:bookmarkEnd w:id="17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предложения с конструкцией </w:t>
      </w:r>
      <w:r>
        <w:rPr>
          <w:rFonts w:ascii="Times New Roman" w:hAnsi="Times New Roman" w:cs="Times New Roman"/>
          <w:color w:val="000000"/>
          <w:shd w:val="clear" w:color="auto" w:fill="FFFFFF"/>
        </w:rPr>
        <w:t>to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be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going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to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+ инфинитив и формы </w:t>
      </w:r>
      <w:r>
        <w:rPr>
          <w:rFonts w:ascii="Times New Roman" w:hAnsi="Times New Roman" w:cs="Times New Roman"/>
          <w:color w:val="000000"/>
          <w:shd w:val="clear" w:color="auto" w:fill="FFFFFF"/>
        </w:rPr>
        <w:t>Future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Simple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Continuous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для выражения будущего действия;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8" w:name="136183"/>
      <w:bookmarkEnd w:id="18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конструкцию </w:t>
      </w:r>
      <w:r>
        <w:rPr>
          <w:rFonts w:ascii="Times New Roman" w:hAnsi="Times New Roman" w:cs="Times New Roman"/>
          <w:color w:val="000000"/>
          <w:shd w:val="clear" w:color="auto" w:fill="FFFFFF"/>
        </w:rPr>
        <w:t>used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to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+ инфинитив глагола;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9" w:name="136184"/>
      <w:bookmarkEnd w:id="19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Simple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Passive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20" w:name="136185"/>
      <w:bookmarkEnd w:id="20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предлоги, употребляемые с глаголами в страдательном залоге;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21" w:name="136186"/>
      <w:bookmarkEnd w:id="21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модальный глагол </w:t>
      </w:r>
      <w:r>
        <w:rPr>
          <w:rFonts w:ascii="Times New Roman" w:hAnsi="Times New Roman" w:cs="Times New Roman"/>
          <w:color w:val="000000"/>
          <w:shd w:val="clear" w:color="auto" w:fill="FFFFFF"/>
        </w:rPr>
        <w:t>might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22" w:name="136187"/>
      <w:bookmarkEnd w:id="22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наречия, совпадающие по форме с прилагательными (</w:t>
      </w:r>
      <w:r>
        <w:rPr>
          <w:rFonts w:ascii="Times New Roman" w:hAnsi="Times New Roman" w:cs="Times New Roman"/>
          <w:color w:val="000000"/>
          <w:shd w:val="clear" w:color="auto" w:fill="FFFFFF"/>
        </w:rPr>
        <w:t>fast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high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hd w:val="clear" w:color="auto" w:fill="FFFFFF"/>
        </w:rPr>
        <w:t>early</w:t>
      </w:r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);</w:t>
      </w:r>
    </w:p>
    <w:p w:rsidR="00CE626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</w:rPr>
      </w:pPr>
      <w:bookmarkStart w:id="23" w:name="136188"/>
      <w:bookmarkEnd w:id="23"/>
      <w:r>
        <w:rPr>
          <w:rFonts w:ascii="Times New Roman" w:hAnsi="Times New Roman" w:cs="Times New Roman"/>
          <w:color w:val="000000"/>
          <w:shd w:val="clear" w:color="auto" w:fill="FFFFFF"/>
        </w:rPr>
        <w:t>местоимения other/another, both, all, one;</w:t>
      </w:r>
    </w:p>
    <w:p w:rsidR="00CE6260" w:rsidRPr="00ED5030" w:rsidRDefault="00ED5030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24" w:name="136189"/>
      <w:bookmarkEnd w:id="24"/>
      <w:r w:rsidRPr="00ED50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количественные числительные для обозначения больших чисел (до 1 000 000);</w:t>
      </w: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rPr>
          <w:rFonts w:ascii="Times New Roman" w:hAnsi="Times New Roman"/>
          <w:color w:val="333333"/>
          <w:sz w:val="28"/>
          <w:lang w:val="ru-RU"/>
        </w:rPr>
      </w:pPr>
    </w:p>
    <w:p w:rsidR="00795C38" w:rsidRDefault="00795C38" w:rsidP="00795C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5" w:name="block-42441140"/>
      <w:bookmarkEnd w:id="13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CE6260" w:rsidRDefault="00ED5030" w:rsidP="00795C38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3319"/>
        <w:gridCol w:w="1359"/>
        <w:gridCol w:w="5641"/>
        <w:gridCol w:w="2800"/>
      </w:tblGrid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:rsidR="00CE6260" w:rsidRDefault="00CE626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содержание </w:t>
            </w:r>
          </w:p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 Tense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употребления,структура утвердительных, отрицательных и вопросительных предложений 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Pr="00ED5030" w:rsidRDefault="00435C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9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CE6260" w:rsidRPr="00ED5030" w:rsidRDefault="00435C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10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CE6260" w:rsidRPr="00ED5030" w:rsidRDefault="00ED50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hyperlink r:id="rId1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CE6260" w:rsidRPr="00ED5030" w:rsidRDefault="00435C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E6260" w:rsidRPr="00ED5030" w:rsidRDefault="00435C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rosuchebnik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</w:p>
          <w:p w:rsidR="00CE6260" w:rsidRPr="00ED5030" w:rsidRDefault="00435C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uchebnik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mos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5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catalog</w:t>
              </w:r>
              <w:r w:rsidR="00ED5030" w:rsidRPr="00ED503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rubr</w:t>
              </w:r>
            </w:hyperlink>
          </w:p>
          <w:p w:rsidR="00CE6260" w:rsidRDefault="00435CC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16"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CE6260" w:rsidRPr="00ED503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Continuous Tense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употребления,структура утвердительных, отрицательных и вопросительных предложений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Stative verbs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Simple/Present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pStyle w:val="ab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выражения будущего действия</w:t>
            </w:r>
          </w:p>
          <w:p w:rsidR="00CE6260" w:rsidRDefault="00CE6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pStyle w:val="ab"/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предложения с конструкцией to be going to + инфинитив и формы Future Simple Tense и Present Continuous Tense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озвратные, неопределенные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some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any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их производные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somebody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anybody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something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anything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etc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производные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everybody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everything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Too/enough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употребления,структура утвердительных, отрицательных и вопросительных предложений, правильные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 глаголы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онструкци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used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+ инфинитив глагола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Continuous Tense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лучаи употребления,структура утвердительных, отрицательных и вопросительных предложений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общий, специальный, альтернативный, разделительный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Past Simple/Past Continuous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ложноподчиненные предложения с придаточными определительными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союзны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х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who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which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that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ложноподчиненные предложения с придаточными времени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Союз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for, since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одальные глаголы и их эквиваленты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can/be able to, must/have to, may, should, need, might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Прилагательные, порядок прилагательных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прилагательных, их порядок в предложении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степеней сравнения прилагательных по правилам и исключения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редложения с конструкциями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32-33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наречий от прилагательных и исключения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наречия, совпадающие по форме с прилагательными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fast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high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early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34-37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редложения со сложным дополнением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Complex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Object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и случаи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38-41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Случаи употребления, порядок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утвердительных, отрицательных и вопросительных предложений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Present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Simple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Passive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42-45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pStyle w:val="ab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словные предложения реального  характера;</w:t>
            </w:r>
          </w:p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Случаи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употребления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структура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Conditional 0, Conditional I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46-49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естоимения other/another,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both, all, one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Случаи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степеней сравнения наречий по правилам и исключения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Perfect/Past Perfect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Perfect/Present/Past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-66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Infinitive/ -ing form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7 классе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E6260" w:rsidRDefault="00CE626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60">
        <w:trPr>
          <w:gridAfter w:val="2"/>
          <w:wAfter w:w="8441" w:type="dxa"/>
          <w:trHeight w:val="144"/>
          <w:tblCellSpacing w:w="0" w:type="dxa"/>
        </w:trPr>
        <w:tc>
          <w:tcPr>
            <w:tcW w:w="4144" w:type="dxa"/>
            <w:gridSpan w:val="2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CE6260" w:rsidRDefault="00ED503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</w:tbl>
    <w:p w:rsidR="00CE6260" w:rsidRDefault="00CE626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E6260" w:rsidRPr="00795C38" w:rsidRDefault="00CE6260">
      <w:pPr>
        <w:rPr>
          <w:lang w:val="ru-RU"/>
        </w:rPr>
        <w:sectPr w:rsidR="00CE6260" w:rsidRPr="00795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C38" w:rsidRDefault="00795C38" w:rsidP="00795C3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4244114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Pr="00795C38">
        <w:rPr>
          <w:rFonts w:ascii="Times New Roman" w:hAnsi="Times New Roman"/>
          <w:b/>
          <w:color w:val="000000"/>
          <w:sz w:val="28"/>
        </w:rPr>
        <w:t xml:space="preserve"> </w:t>
      </w:r>
    </w:p>
    <w:p w:rsidR="00CE6260" w:rsidRPr="00795C38" w:rsidRDefault="00ED5030" w:rsidP="00795C38">
      <w:pPr>
        <w:spacing w:after="0"/>
      </w:pPr>
      <w:r w:rsidRPr="00795C38"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7"/>
        <w:gridCol w:w="3582"/>
        <w:gridCol w:w="1384"/>
        <w:gridCol w:w="1843"/>
        <w:gridCol w:w="1912"/>
        <w:gridCol w:w="3757"/>
      </w:tblGrid>
      <w:tr w:rsidR="00CE6260">
        <w:trPr>
          <w:trHeight w:val="144"/>
          <w:tblCellSpacing w:w="0" w:type="dxa"/>
        </w:trPr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4840" w:type="dxa"/>
            <w:gridSpan w:val="3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</w:p>
          <w:p w:rsidR="00CE6260" w:rsidRDefault="00ED5030" w:rsidP="00795C3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:rsidR="00CE6260" w:rsidRDefault="00CE6260" w:rsidP="00795C38">
            <w:pPr>
              <w:spacing w:after="0" w:line="240" w:lineRule="auto"/>
              <w:ind w:left="135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line="240" w:lineRule="auto"/>
            </w:pPr>
          </w:p>
        </w:tc>
        <w:tc>
          <w:tcPr>
            <w:tcW w:w="39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line="240" w:lineRule="auto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Pr="00795C38" w:rsidRDefault="00ED5030" w:rsidP="00795C38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Pr="00795C38" w:rsidRDefault="00ED5030" w:rsidP="00795C38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3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line="240" w:lineRule="auto"/>
            </w:pPr>
          </w:p>
        </w:tc>
      </w:tr>
      <w:tr w:rsidR="00CE6260" w:rsidRPr="00795C38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1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 Tense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435CC2" w:rsidP="00795C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www.uchi.ru</w:t>
              </w:r>
            </w:hyperlink>
          </w:p>
          <w:p w:rsidR="00CE6260" w:rsidRDefault="00435CC2" w:rsidP="00795C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</w:hyperlink>
          </w:p>
          <w:p w:rsidR="00CE6260" w:rsidRDefault="00ED5030" w:rsidP="00795C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E6260" w:rsidRDefault="00435CC2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</w:t>
              </w:r>
            </w:hyperlink>
          </w:p>
          <w:p w:rsidR="00CE6260" w:rsidRDefault="00435CC2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https://rosuchebnik.ru/uchebnik</w:t>
              </w:r>
            </w:hyperlink>
          </w:p>
          <w:p w:rsidR="00CE6260" w:rsidRDefault="00435CC2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hyperlink r:id="rId23" w:history="1">
              <w:r w:rsidR="00ED50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http://school-collection.edu.ru/catalog/rubr</w:t>
              </w:r>
            </w:hyperlink>
          </w:p>
          <w:p w:rsidR="00CE6260" w:rsidRDefault="00435CC2" w:rsidP="00795C3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24"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 w:rsidR="00ED5030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CE6260" w:rsidRPr="00ED503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2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Continuous Tense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3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Stative verbs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4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Simple/Present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5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Simple/Present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6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D50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7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Simple/going to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8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pStyle w:val="ab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выражения будущего действия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9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pStyle w:val="ab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выражения будущего действия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10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some, any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</w:pPr>
            <w:r>
              <w:t>11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еопределенные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some, any и их производные (somebody, anybody; something, anything, etc.),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Местоимение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производные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everybody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everything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lastRenderedPageBreak/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озвратные, неопределенные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lastRenderedPageBreak/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озвратные, неопределенные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5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Too/enough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vMerge/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6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7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онструкци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used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+ инфинитив глагола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8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онструкци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used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+ инфинитив глагола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9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Continuous Tense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Past Simple/Past Continuous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1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Past Simple/Past Continuous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2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ложноподчиненные предложения с придаточными определительными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3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ложноподчиненные предложения с придаточными определительными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4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ложноподчиненные предложения с придаточными времени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5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одальные глаголы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6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одальные глаголы 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7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одальные глаголы и их эквиваленты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8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одальные глаголы и их эквиваленты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9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Прилагательные, порядок прилагательных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lastRenderedPageBreak/>
              <w:t>3</w:t>
            </w:r>
            <w:r>
              <w:rPr>
                <w:lang w:val="ru-RU"/>
              </w:rPr>
              <w:t>1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редложения с конструкциями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2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3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4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редложения со сложным дополнением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Complex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Object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5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редложения со сложным дополнением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Complex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Object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6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редложения со сложным дополнением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Complex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Object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7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редложения со сложным дополнением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Complex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Object</w:t>
            </w:r>
            <w:r w:rsidRPr="00ED5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8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9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1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словные предложения реального  характера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3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словные предложения реального  характера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4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словные предложения реального  характера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5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pStyle w:val="ab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словные предложения реального  характера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6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естоимения other/another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7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естоимения both, all, one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8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естоимения other/another, both, all, one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9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естоимения other/another, both, all, one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50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 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1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2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3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4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5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6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7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8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Perfect/Past Perfect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1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Perfect/Past Perfect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Perfect/Past Perfect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Pr="00ED5030" w:rsidRDefault="00CE626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3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Perfect/Present/Past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4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Perfect/Present/Past Continuous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5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Infinitive/ -ing form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6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Infinitive/ -ing form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7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8</w:t>
            </w:r>
          </w:p>
        </w:tc>
        <w:tc>
          <w:tcPr>
            <w:tcW w:w="394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  <w:ind w:left="135"/>
            </w:pPr>
          </w:p>
        </w:tc>
        <w:tc>
          <w:tcPr>
            <w:tcW w:w="33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5904" w:type="dxa"/>
            <w:gridSpan w:val="2"/>
            <w:shd w:val="clear" w:color="auto" w:fill="auto"/>
            <w:tcMar>
              <w:top w:w="50" w:type="dxa"/>
              <w:left w:w="100" w:type="dxa"/>
            </w:tcMar>
          </w:tcPr>
          <w:p w:rsidR="00CE6260" w:rsidRDefault="00ED5030" w:rsidP="00795C38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58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6260" w:rsidRDefault="00ED5030" w:rsidP="00795C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:rsidR="00CE6260" w:rsidRDefault="00CE6260" w:rsidP="00795C38">
            <w:pPr>
              <w:spacing w:after="0" w:line="240" w:lineRule="auto"/>
            </w:pPr>
          </w:p>
        </w:tc>
      </w:tr>
      <w:tr w:rsidR="00CE6260">
        <w:trPr>
          <w:trHeight w:val="144"/>
          <w:tblCellSpacing w:w="0" w:type="dxa"/>
        </w:trPr>
        <w:tc>
          <w:tcPr>
            <w:tcW w:w="5904" w:type="dxa"/>
            <w:gridSpan w:val="2"/>
            <w:shd w:val="clear" w:color="auto" w:fill="auto"/>
          </w:tcPr>
          <w:p w:rsidR="00CE6260" w:rsidRDefault="00CE6260" w:rsidP="00795C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580" w:type="dxa"/>
          </w:tcPr>
          <w:p w:rsidR="00CE6260" w:rsidRDefault="00CE6260" w:rsidP="00795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0" w:type="dxa"/>
          </w:tcPr>
          <w:p w:rsidR="00CE6260" w:rsidRDefault="00CE6260" w:rsidP="00795C38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0" w:type="dxa"/>
          </w:tcPr>
          <w:p w:rsidR="00CE6260" w:rsidRDefault="00CE6260" w:rsidP="00795C3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01" w:type="dxa"/>
          </w:tcPr>
          <w:p w:rsidR="00CE6260" w:rsidRDefault="00CE6260" w:rsidP="00795C38">
            <w:pPr>
              <w:spacing w:line="240" w:lineRule="auto"/>
            </w:pPr>
          </w:p>
        </w:tc>
      </w:tr>
    </w:tbl>
    <w:p w:rsidR="00CE6260" w:rsidRPr="00795C38" w:rsidRDefault="00CE6260">
      <w:pPr>
        <w:rPr>
          <w:lang w:val="ru-RU"/>
        </w:rPr>
        <w:sectPr w:rsidR="00CE6260" w:rsidRPr="00795C3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6"/>
    <w:p w:rsidR="00CE6260" w:rsidRDefault="00CE6260" w:rsidP="00795C38"/>
    <w:sectPr w:rsidR="00CE6260" w:rsidSect="00CE626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C38" w:rsidRDefault="00795C38">
      <w:pPr>
        <w:spacing w:line="240" w:lineRule="auto"/>
      </w:pPr>
      <w:r>
        <w:separator/>
      </w:r>
    </w:p>
  </w:endnote>
  <w:endnote w:type="continuationSeparator" w:id="0">
    <w:p w:rsidR="00795C38" w:rsidRDefault="00795C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C38" w:rsidRDefault="00795C38">
      <w:pPr>
        <w:spacing w:after="0"/>
      </w:pPr>
      <w:r>
        <w:separator/>
      </w:r>
    </w:p>
  </w:footnote>
  <w:footnote w:type="continuationSeparator" w:id="0">
    <w:p w:rsidR="00795C38" w:rsidRDefault="00795C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482E"/>
    <w:multiLevelType w:val="multilevel"/>
    <w:tmpl w:val="072548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005CF"/>
    <w:multiLevelType w:val="multilevel"/>
    <w:tmpl w:val="63C005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B5D36"/>
    <w:rsid w:val="00431278"/>
    <w:rsid w:val="00435CC2"/>
    <w:rsid w:val="004D3498"/>
    <w:rsid w:val="00795C38"/>
    <w:rsid w:val="007B5D36"/>
    <w:rsid w:val="008A58B4"/>
    <w:rsid w:val="00C67DDA"/>
    <w:rsid w:val="00CE6260"/>
    <w:rsid w:val="00E672BF"/>
    <w:rsid w:val="00ED5030"/>
    <w:rsid w:val="00F973FD"/>
    <w:rsid w:val="00FC3390"/>
    <w:rsid w:val="02EA6973"/>
    <w:rsid w:val="068127C1"/>
    <w:rsid w:val="09A1408D"/>
    <w:rsid w:val="09A8678D"/>
    <w:rsid w:val="0D2C5116"/>
    <w:rsid w:val="0D5833F7"/>
    <w:rsid w:val="0ECD2C6D"/>
    <w:rsid w:val="107D18BC"/>
    <w:rsid w:val="11611A0E"/>
    <w:rsid w:val="12B244CA"/>
    <w:rsid w:val="14B1351A"/>
    <w:rsid w:val="17A725C0"/>
    <w:rsid w:val="1E463484"/>
    <w:rsid w:val="1E9774EC"/>
    <w:rsid w:val="2171636C"/>
    <w:rsid w:val="22966403"/>
    <w:rsid w:val="23DF2CA2"/>
    <w:rsid w:val="25521197"/>
    <w:rsid w:val="267A70CD"/>
    <w:rsid w:val="273F1561"/>
    <w:rsid w:val="27C57B68"/>
    <w:rsid w:val="2BC84F46"/>
    <w:rsid w:val="2D785D5C"/>
    <w:rsid w:val="2DD73AFD"/>
    <w:rsid w:val="2DFF78B1"/>
    <w:rsid w:val="31DF298C"/>
    <w:rsid w:val="32694973"/>
    <w:rsid w:val="35053370"/>
    <w:rsid w:val="37E334D1"/>
    <w:rsid w:val="38777DF1"/>
    <w:rsid w:val="38C5596A"/>
    <w:rsid w:val="3C3C2A57"/>
    <w:rsid w:val="3C8844C2"/>
    <w:rsid w:val="3CEB26EE"/>
    <w:rsid w:val="3FC938DD"/>
    <w:rsid w:val="487E230B"/>
    <w:rsid w:val="49700C66"/>
    <w:rsid w:val="49DA4A05"/>
    <w:rsid w:val="4BF3345A"/>
    <w:rsid w:val="5816458D"/>
    <w:rsid w:val="58AD42FC"/>
    <w:rsid w:val="5CC05F64"/>
    <w:rsid w:val="5F4B241E"/>
    <w:rsid w:val="60887B0E"/>
    <w:rsid w:val="6231699E"/>
    <w:rsid w:val="63603DDB"/>
    <w:rsid w:val="661E647B"/>
    <w:rsid w:val="68DB2BE1"/>
    <w:rsid w:val="6A21446A"/>
    <w:rsid w:val="6B254EF4"/>
    <w:rsid w:val="6BF03385"/>
    <w:rsid w:val="6D6D64DA"/>
    <w:rsid w:val="6E3C2B6A"/>
    <w:rsid w:val="72F56B6A"/>
    <w:rsid w:val="75105014"/>
    <w:rsid w:val="7BF6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DF92F-34E1-4F2C-A841-697C3137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6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E62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62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62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E62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E6260"/>
    <w:rPr>
      <w:i/>
      <w:iCs/>
    </w:rPr>
  </w:style>
  <w:style w:type="character" w:styleId="a4">
    <w:name w:val="Hyperlink"/>
    <w:basedOn w:val="a0"/>
    <w:uiPriority w:val="99"/>
    <w:unhideWhenUsed/>
    <w:qFormat/>
    <w:rsid w:val="00CE6260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CE6260"/>
    <w:pPr>
      <w:ind w:left="720"/>
    </w:pPr>
  </w:style>
  <w:style w:type="paragraph" w:styleId="a6">
    <w:name w:val="caption"/>
    <w:basedOn w:val="a"/>
    <w:next w:val="a"/>
    <w:autoRedefine/>
    <w:uiPriority w:val="35"/>
    <w:semiHidden/>
    <w:unhideWhenUsed/>
    <w:qFormat/>
    <w:rsid w:val="00CE62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CE6260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CE62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basedOn w:val="a"/>
    <w:autoRedefine/>
    <w:uiPriority w:val="99"/>
    <w:semiHidden/>
    <w:unhideWhenUsed/>
    <w:qFormat/>
    <w:rsid w:val="00CE6260"/>
    <w:rPr>
      <w:sz w:val="24"/>
      <w:szCs w:val="24"/>
    </w:rPr>
  </w:style>
  <w:style w:type="paragraph" w:styleId="ac">
    <w:name w:val="Subtitle"/>
    <w:basedOn w:val="a"/>
    <w:next w:val="a"/>
    <w:link w:val="ad"/>
    <w:autoRedefine/>
    <w:uiPriority w:val="11"/>
    <w:qFormat/>
    <w:rsid w:val="00CE626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autoRedefine/>
    <w:uiPriority w:val="59"/>
    <w:qFormat/>
    <w:rsid w:val="00CE62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CE6260"/>
  </w:style>
  <w:style w:type="character" w:customStyle="1" w:styleId="10">
    <w:name w:val="Заголовок 1 Знак"/>
    <w:basedOn w:val="a0"/>
    <w:link w:val="1"/>
    <w:uiPriority w:val="9"/>
    <w:qFormat/>
    <w:rsid w:val="00CE6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qFormat/>
    <w:rsid w:val="00CE62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autoRedefine/>
    <w:uiPriority w:val="9"/>
    <w:qFormat/>
    <w:rsid w:val="00CE62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autoRedefine/>
    <w:uiPriority w:val="9"/>
    <w:qFormat/>
    <w:rsid w:val="00CE62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autoRedefine/>
    <w:uiPriority w:val="11"/>
    <w:qFormat/>
    <w:rsid w:val="00CE62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sid w:val="00CE62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footer"/>
    <w:basedOn w:val="a"/>
    <w:link w:val="af0"/>
    <w:uiPriority w:val="99"/>
    <w:semiHidden/>
    <w:unhideWhenUsed/>
    <w:rsid w:val="00795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95C38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osuchebnik.ru/uchebnik" TargetMode="External"/><Relationship Id="rId18" Type="http://schemas.openxmlformats.org/officeDocument/2006/relationships/hyperlink" Target="http://www.yaklass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osuchebnik.ru/uchebni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ideouroki.net/" TargetMode="External"/><Relationship Id="rId17" Type="http://schemas.openxmlformats.org/officeDocument/2006/relationships/hyperlink" Target="http://www.uchi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5104" TargetMode="External"/><Relationship Id="rId20" Type="http://schemas.openxmlformats.org/officeDocument/2006/relationships/hyperlink" Target="https://videouroki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m.edsoo.ru/7f4151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rubr" TargetMode="External"/><Relationship Id="rId23" Type="http://schemas.openxmlformats.org/officeDocument/2006/relationships/hyperlink" Target="http://school-collection.edu.ru/catalog/rubr" TargetMode="External"/><Relationship Id="rId10" Type="http://schemas.openxmlformats.org/officeDocument/2006/relationships/hyperlink" Target="http://www.yaklass.ru" TargetMode="External"/><Relationship Id="rId19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i.ru" TargetMode="External"/><Relationship Id="rId14" Type="http://schemas.openxmlformats.org/officeDocument/2006/relationships/hyperlink" Target="https://uchebnik.mos.ru" TargetMode="External"/><Relationship Id="rId22" Type="http://schemas.openxmlformats.org/officeDocument/2006/relationships/hyperlink" Target="https://uchebnik.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59779-846A-453B-8817-3AEA95B5F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3055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teacher</cp:lastModifiedBy>
  <cp:revision>7</cp:revision>
  <dcterms:created xsi:type="dcterms:W3CDTF">2024-09-09T13:46:00Z</dcterms:created>
  <dcterms:modified xsi:type="dcterms:W3CDTF">2024-11-25T03:06:00Z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856A3C560BD14BD889A11B59AED6D1BD_12</vt:lpwstr>
  </property>
</Properties>
</file>