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B2" w:rsidRPr="00006E89" w:rsidRDefault="00E169B2" w:rsidP="00E169B2">
      <w:pPr>
        <w:spacing w:after="0"/>
        <w:ind w:left="120"/>
        <w:rPr>
          <w:sz w:val="24"/>
          <w:szCs w:val="24"/>
        </w:rPr>
      </w:pPr>
      <w:bookmarkStart w:id="0" w:name="block-206360"/>
      <w:r w:rsidRPr="00006E89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  <w:bookmarkStart w:id="1" w:name="block-206361"/>
      <w:bookmarkEnd w:id="0"/>
      <w:r>
        <w:rPr>
          <w:rFonts w:ascii="Times New Roman" w:hAnsi="Times New Roman"/>
          <w:b/>
          <w:color w:val="000000"/>
          <w:sz w:val="24"/>
          <w:szCs w:val="24"/>
        </w:rPr>
        <w:t>уроков литературы 6 класс</w:t>
      </w:r>
    </w:p>
    <w:tbl>
      <w:tblPr>
        <w:tblW w:w="1070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2398"/>
        <w:gridCol w:w="946"/>
        <w:gridCol w:w="1314"/>
        <w:gridCol w:w="1276"/>
        <w:gridCol w:w="992"/>
        <w:gridCol w:w="3090"/>
      </w:tblGrid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№ </w:t>
            </w:r>
            <w:proofErr w:type="spellStart"/>
            <w:proofErr w:type="gramStart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36" w:type="dxa"/>
            <w:gridSpan w:val="3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9B2" w:rsidRPr="00006E89" w:rsidRDefault="00E169B2" w:rsidP="00EF2799">
            <w:pPr>
              <w:rPr>
                <w:sz w:val="24"/>
                <w:szCs w:val="24"/>
              </w:rPr>
            </w:pPr>
          </w:p>
        </w:tc>
        <w:tc>
          <w:tcPr>
            <w:tcW w:w="23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9B2" w:rsidRPr="00006E89" w:rsidRDefault="00E169B2" w:rsidP="00EF2799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9B2" w:rsidRPr="00006E89" w:rsidRDefault="00E169B2" w:rsidP="00EF2799">
            <w:pPr>
              <w:rPr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69B2" w:rsidRPr="00006E89" w:rsidRDefault="00E169B2" w:rsidP="00EF2799">
            <w:pPr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Введение в курс литературы 6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https://m.edsoo.ru/8bc2a7e8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Античная литература. Гомер. Поэмы «Илиада» и «Одиссея»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https://m.edsoo.ru/8bc2aa04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Гомер. Поэма «Илиада». Образы Ахилла и Гектора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https://m.edsoo.ru/8bc2abbc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https://m.edsoo.ru/8bc2ad6a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https://m.edsoo.ru/8bc2aee6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Былины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.(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https://m.edsoo.ru/8bc2b06c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Былина «Илья Муромец и Соловей-разбойник». Идейно-тематическое содержание,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особенности композиции, образы.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https://m.edsoo.ru/8bc2b1fc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Вольга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Микула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Селянинович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https://m.edsoo.ru/8bc2b3be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Былина «Садко». Особенность былинного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эпосаз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Новгородского цикла. Образ Садко в искусстве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https://m.edsoo.ru/8bc2b4e0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Русская народная песня. Жанровое своеобразие. Русские народные песни в художественной литературе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https://m.edsoo.ru/8bc2b706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140AC4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Народные песни и поэмы народов России и мира.  «Песнь о Роланде» (фрагменты)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140AC4">
              <w:rPr>
                <w:rFonts w:ascii="Times New Roman" w:hAnsi="Times New Roman"/>
                <w:color w:val="000000"/>
                <w:sz w:val="24"/>
                <w:szCs w:val="24"/>
              </w:rPr>
              <w:t>Тематика, система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E03891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40A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38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E03891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E03891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E03891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https://m.edsoo.ru/8bc2b81e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E03891" w:rsidRDefault="00E169B2" w:rsidP="00EF2799">
            <w:pPr>
              <w:spacing w:after="0"/>
              <w:rPr>
                <w:sz w:val="24"/>
                <w:szCs w:val="24"/>
              </w:rPr>
            </w:pPr>
            <w:r w:rsidRPr="00E0389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4E7F21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Народные песни и поэмы народов России и мира.  «Песнь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Нибелунгах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 (фрагменты).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40AC4">
              <w:rPr>
                <w:rFonts w:ascii="Times New Roman" w:hAnsi="Times New Roman"/>
                <w:color w:val="000000"/>
                <w:sz w:val="24"/>
                <w:szCs w:val="24"/>
              </w:rPr>
              <w:t>Тематика, система образов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4E7F21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Изобразительно-выразительные средства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7F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https://m.edsoo.ru/8bc2bb52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Итоговый урок по разделу "Фольклор". Отражение фольклорных жанров в литературе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Викторина.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BA659F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BA659F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разделу "Фольклор"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BA659F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https://m.edsoo.ru/8bc2c124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«Повесть временных лет»: не менее одного фрагмента, например, «Сказание о белгородском киселе». Тематика фрагмента, особенности жанра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«Повесть временных лет»: «Сказание о походе князя Олега на </w:t>
            </w:r>
            <w:proofErr w:type="spellStart"/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Царь-град</w:t>
            </w:r>
            <w:proofErr w:type="spellEnd"/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», «Предание о смерти князя Олега». Анализ фрагментов летописи. Образы героев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4913D9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https://m.edsoo.ru/8bc2c354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91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4913D9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https://m.edsoo.ru/8bc2c4e4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https://m.edsoo.ru/8bc2c61a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С. Пушкин. Стихотворение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«Узник». Проблематика, средства изображения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Двусложные размеры стиха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https://m.edsoo.ru/8bc2c732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https://m.edsoo.ru/8bc2c84a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https://m.edsoo.ru/8bc2c976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https://m.edsoo.ru/8bc2cba6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https://m.edsoo.ru/8bc2ce58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Пушкин. Роман "Дубровский". Смысл финала романа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https://m.edsoo.ru/8bc2cf70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Подготовка к домашнему сочинению по роману А.С.Пушкина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"Дубровский"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BA659F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4913D9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творчеству А.С. Пушкина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91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https://m.edsoo.ru/8bc2d092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Любимое произведение А.С.Пушкина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https://m.edsoo.ru/8bc2d1be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https://m.edsoo.ru/8bc2d2e0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https://m.edsoo.ru/8bc2d420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Трехсложные стихотворные размеры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4913D9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https://m.edsoo.ru/8bc2d538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https://m.edsoo.ru/8bc2d6dc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В. Кольцов. Стихотворения "Косарь",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"Соловей". Художественные средства воплощения авторского замысла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https://m.edsoo.ru/8bc2d7e0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https://m.edsoo.ru/8bc2d920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https://m.edsoo.ru/8bc2db82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https://m.edsoo.ru/8bc2db82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https://m.edsoo.ru/8bc2de7a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Итоговый урок по творчеству М.Ю.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Лермонтова, А. В. Кольцова, Ф.И. Тютчева, А.А. Фета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https://m.edsoo.ru/8bc2dfa6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И. С. Тургенев. Сборник рассказов "Записки охотника". Рассказ "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луг". Проблематика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https://m.edsoo.ru/8bc2e0c8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И. С. Тургенев. Рассказ «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луг». Образы и герои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https://m.edsoo.ru/8bc2e28a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И. С.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Тургенев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ассказ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луг». Портрет и пейзаж в литературном произведении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https://m.edsoo.ru/8bc2e3ac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https://m.edsoo.ru/8bc2e5d2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С. Лесков. Сказ «Левша»: образ главного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https://m.edsoo.ru/8bc2e4ba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Н. С. Лесков. Сказ «Левша»: авторское отношение к герою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https://m.edsoo.ru/8bc2e6e0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работа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творчеству И.С. Тургенева, Н. С.Лескова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BA659F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https://m.edsoo.ru/8bc2e7f8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Л. Н. Толстой. Повесть «Детство» (главы). Тематика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https://m.edsoo.ru/8bc2e924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 Н. Толстой.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Повесть «Детство» (главы). Проблематика повести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https://m.edsoo.ru/8bc2eb5e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https://m.edsoo.ru/8bc2ec8a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речи. Л. Н. Толстой. Повесть «Детство» (главы). Образы Карла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Иваныча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Натальи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Савишны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4913D9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https://m.edsoo.ru/8bc2edf2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 по теме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https://m.edsoo.ru/8bc2f036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https://m.edsoo.ru/8bc2f54a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П. Чехов. Рассказ «Хамелеон». Юмор, ирония, источники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комического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https://m.edsoo.ru/8bc2f6ee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https://m.edsoo.ru/8bc2f824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А. П. Чехов. Художественные средства и приёмы изображения в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рассказах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https://m.edsoo.ru/8bc2f932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https://m.edsoo.ru/8bc2fa54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А. И. Куприн. Рассказ «Чудесный доктор». Смысл названия рассказа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Контрольная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творчеству А.П. Чехова, А.И. Куприна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EE33B1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https://m.edsoo.ru/8bc2fb6c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https://m.edsoo.ru/8bc2fc8e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отечественных поэтов начала ХХ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века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А. Есенин. Стихотворения «Гой ты, Русь, моя родная…», «Низкий дом с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голубыми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ставнями», « Я покинул родимый дом…», «Топи да болота»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https://m.edsoo.ru/8bc2fda6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https://m.edsoo.ru/8bc2fec8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XX века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.(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О.Ф.Берггольц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В.С.Высоцкого, Е.А.Евтушенко, А.С.Кушнера,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Ю.Д.Левитанского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Ю.П.Мориц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, Б.Ш.Окуджавы, Д.С.Самойлова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https://m.edsoo.ru/8bc3004e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XX века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.(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О.Ф.Берггольц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В.С.Высоцкого, Е.А.Евтушенко, А.С.Кушнера,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Ю.Д.Левитанского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Ю.П.Мориц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Б.Ш.Окуджавы,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Д.С.Самойлова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https://m.edsoo.ru/8bc30170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 отечественных поэтов XX века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.(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О.Ф.Берггольц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В.С.Высоцкого, Е.А.Евтушенко, А.С.Кушнера,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Ю.Д.Левитанского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Ю.П.Мориц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, Б.Ш.Окуджавы, Д.С.Самойлова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https://m.edsoo.ru/8bc30288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https://m.edsoo.ru/8bc303aa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Проза отечественных писателей конца XX — начала XXI века, в том числе о Великой Отечественной войне. Обзор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 произведения по выбору, например, Б. Л. Васильев. «Экспонат №...»; Б. П. Екимов. «Ночь исцеления», А. В.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Жвалевский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Е. Б. Пастернак. «Правдивая история Деда Мороза»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Проза отечественных писателей конца XX — начала XXI века. Тематика,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сюжет, основные герои.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https://m.edsoo.ru/8bc30620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4913D9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Проза отечественных писателей конца XX — начала XXI века.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Нравственная проблематика, идейно-художественные особенности.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010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https://m.edsoo.ru/8bc30cf6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F54C87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Г. Распутин. Рассказ «Уроки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>Трудности послевоенного времени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https://m.edsoo.ru/8bc30f1c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Г. Распутин. Рассказ «Уроки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>Образ главного героя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Нравственная 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F54C87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F54C87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F54C87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F54C87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https://m.edsoo.ru/8bc310de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F54C87" w:rsidRDefault="00E169B2" w:rsidP="00EF2799">
            <w:pPr>
              <w:spacing w:after="0"/>
              <w:rPr>
                <w:sz w:val="24"/>
                <w:szCs w:val="24"/>
              </w:rPr>
            </w:pP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Г. Распутин. Рассказ «Уроки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». Нравственная проблематика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E169B2" w:rsidRPr="00F54C87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54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BA659F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F54C87" w:rsidRDefault="00E169B2" w:rsidP="00EF279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Г. Распутин. Рассказ «Уроки </w:t>
            </w:r>
            <w:proofErr w:type="gram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Художественное своеобразие.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F54C87" w:rsidRDefault="00E169B2" w:rsidP="00EF27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2A780C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Default="00E169B2" w:rsidP="00EF279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по произведению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F54C87" w:rsidRDefault="00E169B2" w:rsidP="00EF27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EE33B1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https://m.edsoo.ru/8bc3132c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 И.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Фраерман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. «Дикая собака Динго, или Повесть о первой любви». Проблематика повести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https://m.edsoo.ru/8bc3155c</w:t>
              </w:r>
            </w:hyperlink>
          </w:p>
        </w:tc>
      </w:tr>
      <w:tr w:rsidR="00E169B2" w:rsidRPr="002A780C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современных отечественных писателей-фантастов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Булычев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«Сто лет тому вперед». Темы и проблемы. Образы главных героев. </w:t>
            </w: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>Конфликт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сюжет и композиция.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2A780C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современных отечественных писателей-фантастов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Булычев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«Сто лет тому вперед». </w:t>
            </w: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>Конфликт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сюжет и композиция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Литература народов Российской Федерации.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 Тема. 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https://m.edsoo.ru/8bc316d8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proofErr w:type="spellStart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нвалилась</w:t>
            </w:r>
            <w:proofErr w:type="spellEnd"/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беда…», «Каким бы малым ни был мой народ…», «Что б ни делалось на свете…».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Р. Гамзатов «Журавли». </w:t>
            </w: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>Лирический герой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https://m.edsoo.ru/8bc317f0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2A780C" w:rsidRDefault="00E169B2" w:rsidP="00EF2799">
            <w:pPr>
              <w:spacing w:after="0"/>
              <w:rPr>
                <w:sz w:val="24"/>
                <w:szCs w:val="24"/>
              </w:rPr>
            </w:pPr>
            <w:r w:rsidRPr="002A780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История создания.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https://m.edsoo.ru/8bc31d9a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Тема, идея.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https://m.edsoo.ru/8bc323b2</w:t>
              </w:r>
            </w:hyperlink>
          </w:p>
        </w:tc>
      </w:tr>
      <w:tr w:rsidR="00E169B2" w:rsidRPr="00890FA7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89-90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Д. Дефо. «Робинзон Крузо» (главы по выбору).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главного героя. Особенности жанра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https://m.edsoo.ru/8bc32574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Дж. Свифт. «Путешествия Гулливера» (главы по выбору). Проблематика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герои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https://m.edsoo.ru/8bc3270e</w:t>
              </w:r>
            </w:hyperlink>
          </w:p>
        </w:tc>
      </w:tr>
      <w:tr w:rsidR="00E169B2" w:rsidRPr="00890FA7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Дж. Свифт. «Путешествия Гулливера» (главы по выбору).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Сатира и фантастика.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169B2" w:rsidRPr="00890FA7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Default="00E169B2" w:rsidP="00EF279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Дж. Свифт. «Путешествия Гулливера» (главы по выбору).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жанра. Проверочная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169B2" w:rsidRPr="00890FA7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Default="00E169B2" w:rsidP="00EF279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Внеклассное чтение.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современных 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зарубежных писателей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-фантастов.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Default="00E169B2" w:rsidP="00EF279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rPr>
                <w:sz w:val="24"/>
                <w:szCs w:val="24"/>
              </w:rPr>
            </w:pPr>
            <w:r w:rsidRPr="00F55A9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F55A97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4913D9" w:rsidRDefault="00E169B2" w:rsidP="00EF27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Тема семьи в произведениях 20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– начала 21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исьменный ответ, тесты, творческая работа).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BA0C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A0C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https://m.edsoo.ru/8bc32e66</w:t>
              </w:r>
            </w:hyperlink>
          </w:p>
        </w:tc>
      </w:tr>
      <w:tr w:rsidR="00E169B2" w:rsidRPr="00AA6279" w:rsidTr="00E169B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Итоговый урок за год. Список рекомендуемой литературы.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A0C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169B2" w:rsidRPr="00BA0C53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006E8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https://m.edsoo.ru/8bc32fe2</w:t>
              </w:r>
            </w:hyperlink>
          </w:p>
        </w:tc>
      </w:tr>
      <w:tr w:rsidR="00E169B2" w:rsidRPr="00006E89" w:rsidTr="00E169B2">
        <w:trPr>
          <w:trHeight w:val="144"/>
          <w:tblCellSpacing w:w="20" w:type="nil"/>
        </w:trPr>
        <w:tc>
          <w:tcPr>
            <w:tcW w:w="3085" w:type="dxa"/>
            <w:gridSpan w:val="2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 w:rsidRPr="00006E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82" w:type="dxa"/>
            <w:gridSpan w:val="2"/>
            <w:tcMar>
              <w:top w:w="50" w:type="dxa"/>
              <w:left w:w="100" w:type="dxa"/>
            </w:tcMar>
            <w:vAlign w:val="center"/>
          </w:tcPr>
          <w:p w:rsidR="00E169B2" w:rsidRPr="00006E89" w:rsidRDefault="00E169B2" w:rsidP="00EF2799">
            <w:pPr>
              <w:rPr>
                <w:sz w:val="24"/>
                <w:szCs w:val="24"/>
              </w:rPr>
            </w:pPr>
          </w:p>
        </w:tc>
      </w:tr>
      <w:bookmarkEnd w:id="1"/>
    </w:tbl>
    <w:p w:rsidR="00000000" w:rsidRDefault="00E169B2" w:rsidP="00E169B2"/>
    <w:sectPr w:rsidR="00000000" w:rsidSect="00E169B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43BB6"/>
    <w:multiLevelType w:val="multilevel"/>
    <w:tmpl w:val="E49E1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3E7792"/>
    <w:multiLevelType w:val="multilevel"/>
    <w:tmpl w:val="E70E9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01181A"/>
    <w:multiLevelType w:val="multilevel"/>
    <w:tmpl w:val="80D61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D7CC2"/>
    <w:multiLevelType w:val="multilevel"/>
    <w:tmpl w:val="D6646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FC3050"/>
    <w:multiLevelType w:val="multilevel"/>
    <w:tmpl w:val="6F58F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BA0FF4"/>
    <w:multiLevelType w:val="multilevel"/>
    <w:tmpl w:val="70362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7F5508"/>
    <w:multiLevelType w:val="multilevel"/>
    <w:tmpl w:val="C452F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E5243A"/>
    <w:multiLevelType w:val="multilevel"/>
    <w:tmpl w:val="0B88A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2028FF"/>
    <w:multiLevelType w:val="multilevel"/>
    <w:tmpl w:val="CF2A0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0C671A"/>
    <w:multiLevelType w:val="multilevel"/>
    <w:tmpl w:val="1F2E8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2653"/>
    <w:multiLevelType w:val="multilevel"/>
    <w:tmpl w:val="D3446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0D533F"/>
    <w:multiLevelType w:val="multilevel"/>
    <w:tmpl w:val="C908A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345B8E"/>
    <w:multiLevelType w:val="multilevel"/>
    <w:tmpl w:val="610A3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A810D1"/>
    <w:multiLevelType w:val="hybridMultilevel"/>
    <w:tmpl w:val="9230D4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3FF4AC3"/>
    <w:multiLevelType w:val="hybridMultilevel"/>
    <w:tmpl w:val="E0022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5446A"/>
    <w:multiLevelType w:val="multilevel"/>
    <w:tmpl w:val="B72EF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8401A"/>
    <w:multiLevelType w:val="multilevel"/>
    <w:tmpl w:val="D4320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4532C0"/>
    <w:multiLevelType w:val="multilevel"/>
    <w:tmpl w:val="49DCF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233F1E"/>
    <w:multiLevelType w:val="multilevel"/>
    <w:tmpl w:val="64DA8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776C90"/>
    <w:multiLevelType w:val="multilevel"/>
    <w:tmpl w:val="40F45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5A18B9"/>
    <w:multiLevelType w:val="multilevel"/>
    <w:tmpl w:val="69986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1C049D"/>
    <w:multiLevelType w:val="multilevel"/>
    <w:tmpl w:val="67E8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8264DA"/>
    <w:multiLevelType w:val="multilevel"/>
    <w:tmpl w:val="8B001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0033E9"/>
    <w:multiLevelType w:val="multilevel"/>
    <w:tmpl w:val="7892F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2D4213"/>
    <w:multiLevelType w:val="multilevel"/>
    <w:tmpl w:val="17241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"/>
  </w:num>
  <w:num w:numId="3">
    <w:abstractNumId w:val="17"/>
  </w:num>
  <w:num w:numId="4">
    <w:abstractNumId w:val="15"/>
  </w:num>
  <w:num w:numId="5">
    <w:abstractNumId w:val="22"/>
  </w:num>
  <w:num w:numId="6">
    <w:abstractNumId w:val="9"/>
  </w:num>
  <w:num w:numId="7">
    <w:abstractNumId w:val="19"/>
  </w:num>
  <w:num w:numId="8">
    <w:abstractNumId w:val="16"/>
  </w:num>
  <w:num w:numId="9">
    <w:abstractNumId w:val="0"/>
  </w:num>
  <w:num w:numId="10">
    <w:abstractNumId w:val="8"/>
  </w:num>
  <w:num w:numId="11">
    <w:abstractNumId w:val="5"/>
  </w:num>
  <w:num w:numId="12">
    <w:abstractNumId w:val="18"/>
  </w:num>
  <w:num w:numId="13">
    <w:abstractNumId w:val="7"/>
  </w:num>
  <w:num w:numId="14">
    <w:abstractNumId w:val="11"/>
  </w:num>
  <w:num w:numId="15">
    <w:abstractNumId w:val="6"/>
  </w:num>
  <w:num w:numId="16">
    <w:abstractNumId w:val="1"/>
  </w:num>
  <w:num w:numId="17">
    <w:abstractNumId w:val="10"/>
  </w:num>
  <w:num w:numId="18">
    <w:abstractNumId w:val="24"/>
  </w:num>
  <w:num w:numId="19">
    <w:abstractNumId w:val="4"/>
  </w:num>
  <w:num w:numId="20">
    <w:abstractNumId w:val="23"/>
  </w:num>
  <w:num w:numId="21">
    <w:abstractNumId w:val="12"/>
  </w:num>
  <w:num w:numId="22">
    <w:abstractNumId w:val="3"/>
  </w:num>
  <w:num w:numId="23">
    <w:abstractNumId w:val="20"/>
  </w:num>
  <w:num w:numId="24">
    <w:abstractNumId w:val="13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69B2"/>
    <w:rsid w:val="00E16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69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169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169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169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9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E169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E169B2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E169B2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E169B2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169B2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E169B2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E169B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E169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E169B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E169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E169B2"/>
    <w:rPr>
      <w:i/>
      <w:iCs/>
    </w:rPr>
  </w:style>
  <w:style w:type="character" w:styleId="ab">
    <w:name w:val="Hyperlink"/>
    <w:basedOn w:val="a0"/>
    <w:uiPriority w:val="99"/>
    <w:unhideWhenUsed/>
    <w:rsid w:val="00E169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69B2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169B2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List Paragraph"/>
    <w:basedOn w:val="a"/>
    <w:uiPriority w:val="99"/>
    <w:rsid w:val="00E169B2"/>
    <w:pPr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bc2b4e0" TargetMode="External"/><Relationship Id="rId18" Type="http://schemas.openxmlformats.org/officeDocument/2006/relationships/hyperlink" Target="https://m.edsoo.ru/8bc2c354" TargetMode="External"/><Relationship Id="rId26" Type="http://schemas.openxmlformats.org/officeDocument/2006/relationships/hyperlink" Target="https://m.edsoo.ru/8bc2cf70" TargetMode="External"/><Relationship Id="rId39" Type="http://schemas.openxmlformats.org/officeDocument/2006/relationships/hyperlink" Target="https://m.edsoo.ru/8bc2e0c8" TargetMode="External"/><Relationship Id="rId21" Type="http://schemas.openxmlformats.org/officeDocument/2006/relationships/hyperlink" Target="https://m.edsoo.ru/8bc2c732" TargetMode="External"/><Relationship Id="rId34" Type="http://schemas.openxmlformats.org/officeDocument/2006/relationships/hyperlink" Target="https://m.edsoo.ru/8bc2d920" TargetMode="External"/><Relationship Id="rId42" Type="http://schemas.openxmlformats.org/officeDocument/2006/relationships/hyperlink" Target="https://m.edsoo.ru/8bc2e5d2" TargetMode="External"/><Relationship Id="rId47" Type="http://schemas.openxmlformats.org/officeDocument/2006/relationships/hyperlink" Target="https://m.edsoo.ru/8bc2eb5e" TargetMode="External"/><Relationship Id="rId50" Type="http://schemas.openxmlformats.org/officeDocument/2006/relationships/hyperlink" Target="https://m.edsoo.ru/8bc2f036" TargetMode="External"/><Relationship Id="rId55" Type="http://schemas.openxmlformats.org/officeDocument/2006/relationships/hyperlink" Target="https://m.edsoo.ru/8bc2fa54" TargetMode="External"/><Relationship Id="rId63" Type="http://schemas.openxmlformats.org/officeDocument/2006/relationships/hyperlink" Target="https://m.edsoo.ru/8bc303aa" TargetMode="External"/><Relationship Id="rId68" Type="http://schemas.openxmlformats.org/officeDocument/2006/relationships/hyperlink" Target="https://m.edsoo.ru/8bc3132c" TargetMode="External"/><Relationship Id="rId76" Type="http://schemas.openxmlformats.org/officeDocument/2006/relationships/hyperlink" Target="https://m.edsoo.ru/8bc32e66" TargetMode="External"/><Relationship Id="rId7" Type="http://schemas.openxmlformats.org/officeDocument/2006/relationships/hyperlink" Target="https://m.edsoo.ru/8bc2abbc" TargetMode="External"/><Relationship Id="rId71" Type="http://schemas.openxmlformats.org/officeDocument/2006/relationships/hyperlink" Target="https://m.edsoo.ru/8bc317f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2bb52" TargetMode="External"/><Relationship Id="rId29" Type="http://schemas.openxmlformats.org/officeDocument/2006/relationships/hyperlink" Target="https://m.edsoo.ru/8bc2d2e0" TargetMode="External"/><Relationship Id="rId11" Type="http://schemas.openxmlformats.org/officeDocument/2006/relationships/hyperlink" Target="https://m.edsoo.ru/8bc2b1fc" TargetMode="External"/><Relationship Id="rId24" Type="http://schemas.openxmlformats.org/officeDocument/2006/relationships/hyperlink" Target="https://m.edsoo.ru/8bc2cba6" TargetMode="External"/><Relationship Id="rId32" Type="http://schemas.openxmlformats.org/officeDocument/2006/relationships/hyperlink" Target="https://m.edsoo.ru/8bc2d6dc" TargetMode="External"/><Relationship Id="rId37" Type="http://schemas.openxmlformats.org/officeDocument/2006/relationships/hyperlink" Target="https://m.edsoo.ru/8bc2de7a" TargetMode="External"/><Relationship Id="rId40" Type="http://schemas.openxmlformats.org/officeDocument/2006/relationships/hyperlink" Target="https://m.edsoo.ru/8bc2e28a" TargetMode="External"/><Relationship Id="rId45" Type="http://schemas.openxmlformats.org/officeDocument/2006/relationships/hyperlink" Target="https://m.edsoo.ru/8bc2e7f8" TargetMode="External"/><Relationship Id="rId53" Type="http://schemas.openxmlformats.org/officeDocument/2006/relationships/hyperlink" Target="https://m.edsoo.ru/8bc2f824" TargetMode="External"/><Relationship Id="rId58" Type="http://schemas.openxmlformats.org/officeDocument/2006/relationships/hyperlink" Target="https://m.edsoo.ru/8bc2fda6" TargetMode="External"/><Relationship Id="rId66" Type="http://schemas.openxmlformats.org/officeDocument/2006/relationships/hyperlink" Target="https://m.edsoo.ru/8bc30f1c" TargetMode="External"/><Relationship Id="rId74" Type="http://schemas.openxmlformats.org/officeDocument/2006/relationships/hyperlink" Target="https://m.edsoo.ru/8bc32574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8bc2a7e8" TargetMode="External"/><Relationship Id="rId61" Type="http://schemas.openxmlformats.org/officeDocument/2006/relationships/hyperlink" Target="https://m.edsoo.ru/8bc30170" TargetMode="External"/><Relationship Id="rId10" Type="http://schemas.openxmlformats.org/officeDocument/2006/relationships/hyperlink" Target="https://m.edsoo.ru/8bc2b06c" TargetMode="External"/><Relationship Id="rId19" Type="http://schemas.openxmlformats.org/officeDocument/2006/relationships/hyperlink" Target="https://m.edsoo.ru/8bc2c4e4" TargetMode="External"/><Relationship Id="rId31" Type="http://schemas.openxmlformats.org/officeDocument/2006/relationships/hyperlink" Target="https://m.edsoo.ru/8bc2d538" TargetMode="External"/><Relationship Id="rId44" Type="http://schemas.openxmlformats.org/officeDocument/2006/relationships/hyperlink" Target="https://m.edsoo.ru/8bc2e6e0" TargetMode="External"/><Relationship Id="rId52" Type="http://schemas.openxmlformats.org/officeDocument/2006/relationships/hyperlink" Target="https://m.edsoo.ru/8bc2f6ee" TargetMode="External"/><Relationship Id="rId60" Type="http://schemas.openxmlformats.org/officeDocument/2006/relationships/hyperlink" Target="https://m.edsoo.ru/8bc3004e" TargetMode="External"/><Relationship Id="rId65" Type="http://schemas.openxmlformats.org/officeDocument/2006/relationships/hyperlink" Target="https://m.edsoo.ru/8bc30cf6" TargetMode="External"/><Relationship Id="rId73" Type="http://schemas.openxmlformats.org/officeDocument/2006/relationships/hyperlink" Target="https://m.edsoo.ru/8bc323b2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2aee6" TargetMode="External"/><Relationship Id="rId14" Type="http://schemas.openxmlformats.org/officeDocument/2006/relationships/hyperlink" Target="https://m.edsoo.ru/8bc2b706" TargetMode="External"/><Relationship Id="rId22" Type="http://schemas.openxmlformats.org/officeDocument/2006/relationships/hyperlink" Target="https://m.edsoo.ru/8bc2c84a" TargetMode="External"/><Relationship Id="rId27" Type="http://schemas.openxmlformats.org/officeDocument/2006/relationships/hyperlink" Target="https://m.edsoo.ru/8bc2d092" TargetMode="External"/><Relationship Id="rId30" Type="http://schemas.openxmlformats.org/officeDocument/2006/relationships/hyperlink" Target="https://m.edsoo.ru/8bc2d420" TargetMode="External"/><Relationship Id="rId35" Type="http://schemas.openxmlformats.org/officeDocument/2006/relationships/hyperlink" Target="https://m.edsoo.ru/8bc2db82" TargetMode="External"/><Relationship Id="rId43" Type="http://schemas.openxmlformats.org/officeDocument/2006/relationships/hyperlink" Target="https://m.edsoo.ru/8bc2e4ba" TargetMode="External"/><Relationship Id="rId48" Type="http://schemas.openxmlformats.org/officeDocument/2006/relationships/hyperlink" Target="https://m.edsoo.ru/8bc2ec8a" TargetMode="External"/><Relationship Id="rId56" Type="http://schemas.openxmlformats.org/officeDocument/2006/relationships/hyperlink" Target="https://m.edsoo.ru/8bc2fb6c" TargetMode="External"/><Relationship Id="rId64" Type="http://schemas.openxmlformats.org/officeDocument/2006/relationships/hyperlink" Target="https://m.edsoo.ru/8bc30620" TargetMode="External"/><Relationship Id="rId69" Type="http://schemas.openxmlformats.org/officeDocument/2006/relationships/hyperlink" Target="https://m.edsoo.ru/8bc3155c" TargetMode="External"/><Relationship Id="rId77" Type="http://schemas.openxmlformats.org/officeDocument/2006/relationships/hyperlink" Target="https://m.edsoo.ru/8bc32fe2" TargetMode="External"/><Relationship Id="rId8" Type="http://schemas.openxmlformats.org/officeDocument/2006/relationships/hyperlink" Target="https://m.edsoo.ru/8bc2ad6a" TargetMode="External"/><Relationship Id="rId51" Type="http://schemas.openxmlformats.org/officeDocument/2006/relationships/hyperlink" Target="https://m.edsoo.ru/8bc2f54a" TargetMode="External"/><Relationship Id="rId72" Type="http://schemas.openxmlformats.org/officeDocument/2006/relationships/hyperlink" Target="https://m.edsoo.ru/8bc31d9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bc2b3be" TargetMode="External"/><Relationship Id="rId17" Type="http://schemas.openxmlformats.org/officeDocument/2006/relationships/hyperlink" Target="https://m.edsoo.ru/8bc2c124" TargetMode="External"/><Relationship Id="rId25" Type="http://schemas.openxmlformats.org/officeDocument/2006/relationships/hyperlink" Target="https://m.edsoo.ru/8bc2ce58" TargetMode="External"/><Relationship Id="rId33" Type="http://schemas.openxmlformats.org/officeDocument/2006/relationships/hyperlink" Target="https://m.edsoo.ru/8bc2d7e0" TargetMode="External"/><Relationship Id="rId38" Type="http://schemas.openxmlformats.org/officeDocument/2006/relationships/hyperlink" Target="https://m.edsoo.ru/8bc2dfa6" TargetMode="External"/><Relationship Id="rId46" Type="http://schemas.openxmlformats.org/officeDocument/2006/relationships/hyperlink" Target="https://m.edsoo.ru/8bc2e924" TargetMode="External"/><Relationship Id="rId59" Type="http://schemas.openxmlformats.org/officeDocument/2006/relationships/hyperlink" Target="https://m.edsoo.ru/8bc2fec8" TargetMode="External"/><Relationship Id="rId67" Type="http://schemas.openxmlformats.org/officeDocument/2006/relationships/hyperlink" Target="https://m.edsoo.ru/8bc310de" TargetMode="External"/><Relationship Id="rId20" Type="http://schemas.openxmlformats.org/officeDocument/2006/relationships/hyperlink" Target="https://m.edsoo.ru/8bc2c61a" TargetMode="External"/><Relationship Id="rId41" Type="http://schemas.openxmlformats.org/officeDocument/2006/relationships/hyperlink" Target="https://m.edsoo.ru/8bc2e3ac" TargetMode="External"/><Relationship Id="rId54" Type="http://schemas.openxmlformats.org/officeDocument/2006/relationships/hyperlink" Target="https://m.edsoo.ru/8bc2f932" TargetMode="External"/><Relationship Id="rId62" Type="http://schemas.openxmlformats.org/officeDocument/2006/relationships/hyperlink" Target="https://m.edsoo.ru/8bc30288" TargetMode="External"/><Relationship Id="rId70" Type="http://schemas.openxmlformats.org/officeDocument/2006/relationships/hyperlink" Target="https://m.edsoo.ru/8bc316d8" TargetMode="External"/><Relationship Id="rId75" Type="http://schemas.openxmlformats.org/officeDocument/2006/relationships/hyperlink" Target="https://m.edsoo.ru/8bc327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bc2aa04" TargetMode="External"/><Relationship Id="rId15" Type="http://schemas.openxmlformats.org/officeDocument/2006/relationships/hyperlink" Target="https://m.edsoo.ru/8bc2b81e" TargetMode="External"/><Relationship Id="rId23" Type="http://schemas.openxmlformats.org/officeDocument/2006/relationships/hyperlink" Target="https://m.edsoo.ru/8bc2c976" TargetMode="External"/><Relationship Id="rId28" Type="http://schemas.openxmlformats.org/officeDocument/2006/relationships/hyperlink" Target="https://m.edsoo.ru/8bc2d1be" TargetMode="External"/><Relationship Id="rId36" Type="http://schemas.openxmlformats.org/officeDocument/2006/relationships/hyperlink" Target="https://m.edsoo.ru/8bc2db82" TargetMode="External"/><Relationship Id="rId49" Type="http://schemas.openxmlformats.org/officeDocument/2006/relationships/hyperlink" Target="https://m.edsoo.ru/8bc2edf2" TargetMode="External"/><Relationship Id="rId57" Type="http://schemas.openxmlformats.org/officeDocument/2006/relationships/hyperlink" Target="https://m.edsoo.ru/8bc2fc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2730</Words>
  <Characters>15563</Characters>
  <Application>Microsoft Office Word</Application>
  <DocSecurity>0</DocSecurity>
  <Lines>129</Lines>
  <Paragraphs>36</Paragraphs>
  <ScaleCrop>false</ScaleCrop>
  <Company/>
  <LinksUpToDate>false</LinksUpToDate>
  <CharactersWithSpaces>18257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2024-11-27T07:35:00Z</dcterms:created>
  <dcterms:modified xsi:type="dcterms:W3CDTF">2024-11-27T07:38:00Z</dcterms:modified>
</cp:coreProperties>
</file>