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84AD5" w14:textId="7E5C926F" w:rsidR="00312FF3" w:rsidRPr="00151B56" w:rsidRDefault="00151B56" w:rsidP="00312FF3">
      <w:pPr>
        <w:spacing w:after="0" w:line="240" w:lineRule="auto"/>
        <w:ind w:left="120"/>
        <w:rPr>
          <w:rFonts w:ascii="Arial Narrow" w:hAnsi="Arial Narrow" w:cs="Times New Roman"/>
          <w:sz w:val="20"/>
          <w:szCs w:val="20"/>
          <w:lang w:val="ru-RU"/>
        </w:rPr>
      </w:pPr>
      <w:r>
        <w:rPr>
          <w:rFonts w:ascii="Arial Narrow" w:hAnsi="Arial Narrow" w:cs="Times New Roman"/>
          <w:b/>
          <w:color w:val="000000"/>
          <w:sz w:val="20"/>
          <w:szCs w:val="20"/>
          <w:lang w:val="ru-RU"/>
        </w:rPr>
        <w:t xml:space="preserve">Поурочное планирование. Литература. </w:t>
      </w:r>
      <w:r w:rsidR="00312FF3" w:rsidRPr="00151B56">
        <w:rPr>
          <w:rFonts w:ascii="Arial Narrow" w:hAnsi="Arial Narrow" w:cs="Times New Roman"/>
          <w:b/>
          <w:color w:val="000000"/>
          <w:sz w:val="20"/>
          <w:szCs w:val="20"/>
          <w:lang w:val="ru-RU"/>
        </w:rPr>
        <w:t xml:space="preserve">5 </w:t>
      </w:r>
      <w:r>
        <w:rPr>
          <w:rFonts w:ascii="Arial Narrow" w:hAnsi="Arial Narrow" w:cs="Times New Roman"/>
          <w:b/>
          <w:color w:val="000000"/>
          <w:sz w:val="20"/>
          <w:szCs w:val="20"/>
          <w:lang w:val="ru-RU"/>
        </w:rPr>
        <w:t xml:space="preserve">о </w:t>
      </w:r>
      <w:r w:rsidR="00312FF3" w:rsidRPr="00151B56">
        <w:rPr>
          <w:rFonts w:ascii="Arial Narrow" w:hAnsi="Arial Narrow" w:cs="Times New Roman"/>
          <w:b/>
          <w:color w:val="000000"/>
          <w:sz w:val="20"/>
          <w:szCs w:val="20"/>
          <w:lang w:val="ru-RU"/>
        </w:rPr>
        <w:t xml:space="preserve">КЛАСС </w:t>
      </w:r>
    </w:p>
    <w:tbl>
      <w:tblPr>
        <w:tblW w:w="108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4678"/>
        <w:gridCol w:w="840"/>
        <w:gridCol w:w="1607"/>
        <w:gridCol w:w="1666"/>
        <w:gridCol w:w="1184"/>
      </w:tblGrid>
      <w:tr w:rsidR="00312FF3" w:rsidRPr="00312FF3" w14:paraId="590A5154" w14:textId="77777777" w:rsidTr="00312FF3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ABADE3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583AB581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52001C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67DB21BD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AA3B41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B02686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45C2AA76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0D2DE957" w14:textId="77777777" w:rsidTr="00312FF3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DEFA59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372BAF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3939C16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10D7C4B9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A2A0AF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39FB2B3F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3B6E946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4B201705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1FE692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2204BE97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5D5CC3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9BC7A7B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Развитие речи. Книга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EB3B22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C54F9D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28C19A5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3C0A017" w14:textId="5BAD9F79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2.09</w:t>
            </w:r>
          </w:p>
        </w:tc>
      </w:tr>
      <w:tr w:rsidR="00312FF3" w:rsidRPr="00312FF3" w14:paraId="725A084D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106FFD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0A4FB2D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Легенды и мифы Древней Греции.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Понятие о мифе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444C504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46F1DD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5B962BB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740D89A8" w14:textId="071EC97A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3.09</w:t>
            </w:r>
          </w:p>
        </w:tc>
      </w:tr>
      <w:tr w:rsidR="00312FF3" w:rsidRPr="00312FF3" w14:paraId="289C768A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FD7733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0D29181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924E1A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F086D9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47216DC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7E3E292" w14:textId="085E5789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6.09</w:t>
            </w:r>
          </w:p>
        </w:tc>
      </w:tr>
      <w:tr w:rsidR="00312FF3" w:rsidRPr="00312FF3" w14:paraId="0769EAD4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7C454E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B7B8B83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DA41A0D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88291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19BF11B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567D4551" w14:textId="4D3343FE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9.09</w:t>
            </w:r>
          </w:p>
        </w:tc>
      </w:tr>
      <w:tr w:rsidR="00312FF3" w:rsidRPr="00312FF3" w14:paraId="6805744E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626A63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B980140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174D151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8EB477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2AE213B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1D3DBE4F" w14:textId="5CC00E7D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10.09</w:t>
            </w:r>
          </w:p>
        </w:tc>
      </w:tr>
      <w:tr w:rsidR="00312FF3" w:rsidRPr="00312FF3" w14:paraId="72EB799E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4BC840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A4E1903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«Легенда об Арионе»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1227929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8ED10B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BF660D9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15EE3F9C" w14:textId="48C23B6C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13.09</w:t>
            </w:r>
          </w:p>
        </w:tc>
      </w:tr>
      <w:tr w:rsidR="00312FF3" w:rsidRPr="00312FF3" w14:paraId="0930A2F4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A58AA0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FC3E914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9D16CA5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41E19D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4791E8C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7595CAE1" w14:textId="63CB0984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16.09</w:t>
            </w:r>
          </w:p>
        </w:tc>
      </w:tr>
      <w:tr w:rsidR="00312FF3" w:rsidRPr="00312FF3" w14:paraId="4A99AC2D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E824A3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9D24B52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3A054EB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E683D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E5C284C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50829BA3" w14:textId="14B0552B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17.09</w:t>
            </w:r>
          </w:p>
        </w:tc>
      </w:tr>
      <w:tr w:rsidR="00312FF3" w:rsidRPr="00312FF3" w14:paraId="030E6E95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6F1DB5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5D356B0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B15EA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89EA4A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7EDF1BF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5E60168F" w14:textId="781FE233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20.09</w:t>
            </w:r>
          </w:p>
        </w:tc>
      </w:tr>
      <w:tr w:rsidR="00312FF3" w:rsidRPr="00312FF3" w14:paraId="14BAEE3F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B4F6EF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872207E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D55614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82DDE1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A86D3D5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1797D14" w14:textId="32909846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23.09</w:t>
            </w:r>
          </w:p>
        </w:tc>
      </w:tr>
      <w:tr w:rsidR="00312FF3" w:rsidRPr="00312FF3" w14:paraId="268B1030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529651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55D7A72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Поэзия волшебной сказки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E2F12CC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F0FC78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E1251B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FD50C27" w14:textId="7CAC5A32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24.09</w:t>
            </w:r>
          </w:p>
        </w:tc>
      </w:tr>
      <w:tr w:rsidR="00312FF3" w:rsidRPr="00312FF3" w14:paraId="5F95EAEF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F8D7D5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87CCA6A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Сказки о животных «Журавль и цапля».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Бытовые сказки «Солдатская шинель»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66E1BA5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2792A8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E3231D6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66AED3DA" w14:textId="5BF5CEBE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27.09</w:t>
            </w:r>
          </w:p>
        </w:tc>
      </w:tr>
      <w:tr w:rsidR="00312FF3" w:rsidRPr="00312FF3" w14:paraId="56716A11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62B236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65B7DDD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Резервный урок. Духовно-нравственный опыт народных сказок.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Итоговый урок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F83C4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2C99E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E19ECF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13A3BD35" w14:textId="770DD84E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30.09</w:t>
            </w:r>
          </w:p>
        </w:tc>
      </w:tr>
      <w:tr w:rsidR="00312FF3" w:rsidRPr="00312FF3" w14:paraId="4AFCC08C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FEE71D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8F534AD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F2B554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23213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9BF3D8A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58A88DE7" w14:textId="4BF5301D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1.10</w:t>
            </w:r>
          </w:p>
        </w:tc>
      </w:tr>
      <w:tr w:rsidR="00312FF3" w:rsidRPr="00312FF3" w14:paraId="4615D54B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739991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6D7404B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Внеклассное чтение. Жанр басни в мировой литературе.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Эзоп, Лафонтен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ACA574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845847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33B68E5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2933EF83" w14:textId="4D22CC0C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4.10</w:t>
            </w:r>
          </w:p>
        </w:tc>
      </w:tr>
      <w:tr w:rsidR="00312FF3" w:rsidRPr="00312FF3" w14:paraId="533BA3B8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A4813A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7FE65E4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Внеклассное чтение. Русские баснописцы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XVIII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5978AD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B4FCC4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751D5AD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297F2C09" w14:textId="143E8CD0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7.10</w:t>
            </w:r>
          </w:p>
        </w:tc>
      </w:tr>
      <w:tr w:rsidR="00312FF3" w:rsidRPr="00312FF3" w14:paraId="5698CC61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04ADCD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88C50C9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041B84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A07164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82AEC6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71BB4A62" w14:textId="570F7E22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8.10</w:t>
            </w:r>
          </w:p>
        </w:tc>
      </w:tr>
      <w:tr w:rsidR="00312FF3" w:rsidRPr="00312FF3" w14:paraId="62B1FB96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E58C31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73FFD4F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CE57A7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972A79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445539A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12A50727" w14:textId="158076A6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11.10</w:t>
            </w:r>
          </w:p>
        </w:tc>
      </w:tr>
      <w:tr w:rsidR="00312FF3" w:rsidRPr="00312FF3" w14:paraId="5CEA5529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0DA69F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3BE08A3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C5E3E1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81C3C4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3FF8E5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03C0FA2" w14:textId="52E15A2A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14.10</w:t>
            </w:r>
          </w:p>
        </w:tc>
      </w:tr>
      <w:tr w:rsidR="00312FF3" w:rsidRPr="00312FF3" w14:paraId="5222DEE7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D1DFA9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27E211A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И. А. Крылов. Художественные средства изображения в баснях.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Эзопов язык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BC89997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B92A1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F8FC3D1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1957E326" w14:textId="47C93E7A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15.10</w:t>
            </w:r>
          </w:p>
        </w:tc>
      </w:tr>
      <w:tr w:rsidR="00312FF3" w:rsidRPr="00312FF3" w14:paraId="6E17C0A2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CE33DD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7A866FF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«Зимнее утро», «Зимний вечер», «Няне» и др.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28429F1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49CC34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12BD5F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29BB1302" w14:textId="13CC64F1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18.10</w:t>
            </w:r>
          </w:p>
        </w:tc>
      </w:tr>
      <w:tr w:rsidR="00312FF3" w:rsidRPr="00312FF3" w14:paraId="712F0479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45F9CB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78CACCD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А. С. Пушкин. Лирический герой в стихотворениях поэта.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Образ няни.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ACDF5F6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61AEC4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07A6B38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3703144" w14:textId="7C8AAF6A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21.10</w:t>
            </w:r>
          </w:p>
        </w:tc>
      </w:tr>
      <w:tr w:rsidR="00312FF3" w:rsidRPr="00312FF3" w14:paraId="403F8D89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CB7BDD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05B990A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А. С. Пушкин. «Сказка о мёртвой царевне и о семи богатырях».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Сюжет сказки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0AE09B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57A18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5DD992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14A5654" w14:textId="7675EA7D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22.10</w:t>
            </w:r>
          </w:p>
        </w:tc>
      </w:tr>
      <w:tr w:rsidR="00312FF3" w:rsidRPr="00312FF3" w14:paraId="08A3AB0B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25A85B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CB89CA6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А. С. Пушкин. «Сказка о мёртвой царевне и о семи богатырях».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Главные и второстепенные герои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5E743B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9DD2E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4AFB43D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73A27255" w14:textId="73B454B7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25.10</w:t>
            </w:r>
          </w:p>
        </w:tc>
      </w:tr>
      <w:tr w:rsidR="00312FF3" w:rsidRPr="00312FF3" w14:paraId="02499875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E571CF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24BB724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А. С. Пушкин. «Сказка о мёртвой царевне и о семи богатырях».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Волшебство в сказке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BDA89B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FA3BEB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DD978B7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7AF8F638" w14:textId="64B43AE6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5.11</w:t>
            </w:r>
          </w:p>
        </w:tc>
      </w:tr>
      <w:tr w:rsidR="00312FF3" w:rsidRPr="00312FF3" w14:paraId="710A32DF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6A73C1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AE7963E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7BC548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4C1F45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75851D1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24777CC" w14:textId="53E69C30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8.11</w:t>
            </w:r>
          </w:p>
        </w:tc>
      </w:tr>
      <w:tr w:rsidR="00312FF3" w:rsidRPr="00312FF3" w14:paraId="2846719B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4E7E4A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14F984C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5929D6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ACA985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EF022E4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D775AEC" w14:textId="1A5BF31D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11.11</w:t>
            </w:r>
          </w:p>
        </w:tc>
      </w:tr>
      <w:tr w:rsidR="00312FF3" w:rsidRPr="00312FF3" w14:paraId="2BF60DAB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8102CE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D5554DB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DA51BFF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2FAF3A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A61F047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2A4BB414" w14:textId="6468F0B8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12.11</w:t>
            </w:r>
          </w:p>
        </w:tc>
      </w:tr>
      <w:tr w:rsidR="00312FF3" w:rsidRPr="00312FF3" w14:paraId="797B0297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772134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A4197B1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16525F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6D2A59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6FE8115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CAADA13" w14:textId="7157D0EA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15.11</w:t>
            </w:r>
          </w:p>
        </w:tc>
      </w:tr>
      <w:tr w:rsidR="00312FF3" w:rsidRPr="00312FF3" w14:paraId="55D99A22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1F4374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D6BA8DB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639D32B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66EAF9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E50F779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2332AC75" w14:textId="5DC6528D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18.11</w:t>
            </w:r>
          </w:p>
        </w:tc>
      </w:tr>
      <w:tr w:rsidR="00312FF3" w:rsidRPr="00312FF3" w14:paraId="07F5A164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FAF19B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1138654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514EEC7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190CD9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F0EE8C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7A03FAC4" w14:textId="2E2E0167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19.11</w:t>
            </w:r>
          </w:p>
        </w:tc>
      </w:tr>
      <w:tr w:rsidR="00312FF3" w:rsidRPr="00312FF3" w14:paraId="47B19386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3D3737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87C3A88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0DE4F7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9C77A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CA81F0F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68BC5BE9" w14:textId="2B665ED3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22.11</w:t>
            </w:r>
          </w:p>
        </w:tc>
      </w:tr>
      <w:tr w:rsidR="00312FF3" w:rsidRPr="00312FF3" w14:paraId="5ADDC038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754809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8593844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D06EFC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3E81B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D02AD29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AB9BE90" w14:textId="59FEE634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25.11</w:t>
            </w:r>
          </w:p>
        </w:tc>
      </w:tr>
      <w:tr w:rsidR="00312FF3" w:rsidRPr="00312FF3" w14:paraId="32DF68E2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240E25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A3F6733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66ED7D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B1A5B6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A2EEDAB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5607597" w14:textId="5ED82EF4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26.11</w:t>
            </w:r>
          </w:p>
        </w:tc>
      </w:tr>
      <w:tr w:rsidR="00312FF3" w:rsidRPr="00312FF3" w14:paraId="46FE3456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C77AEC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2C37AE3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4E376D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B105B9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9355BBB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1F0CEEC6" w14:textId="110CA162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29.11</w:t>
            </w:r>
          </w:p>
        </w:tc>
      </w:tr>
      <w:tr w:rsidR="00312FF3" w:rsidRPr="00312FF3" w14:paraId="3C6BBAA8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2A9578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9B4E858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И. С. Тургенев. Рассказ «Муму»: система образов.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Образ Герасима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C426A5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F539BC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CB49D6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806D2BB" w14:textId="17DE2E30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2.12</w:t>
            </w:r>
          </w:p>
        </w:tc>
      </w:tr>
      <w:tr w:rsidR="00312FF3" w:rsidRPr="00312FF3" w14:paraId="5462B9EE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E497AD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B9B76C0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Каморка Герасима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62798B6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1A6CB6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8C95FDA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06F10F3" w14:textId="0A850857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3.12</w:t>
            </w:r>
          </w:p>
        </w:tc>
      </w:tr>
      <w:tr w:rsidR="00312FF3" w:rsidRPr="00312FF3" w14:paraId="1C048143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83B3E7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99999F4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4B41B3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847381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04FFEF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57F63C06" w14:textId="574DE94B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6.12</w:t>
            </w:r>
          </w:p>
        </w:tc>
      </w:tr>
      <w:tr w:rsidR="00312FF3" w:rsidRPr="00312FF3" w14:paraId="56315B85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DFA467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5B3050B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Тема, идея, содержание, детские образы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FD55A21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EF636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8C44D57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5DD7D8EC" w14:textId="52545C3C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9.12</w:t>
            </w:r>
          </w:p>
        </w:tc>
      </w:tr>
      <w:tr w:rsidR="00312FF3" w:rsidRPr="00312FF3" w14:paraId="5DF5FE32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90E04C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6F99B6D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Н. А. Некрасов. Поэма «Мороз, Красный нос» (фрагмент).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Анализ произведения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CC79F1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6EE81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CCBB15F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D6067B3" w14:textId="65087D3C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10.12</w:t>
            </w:r>
          </w:p>
        </w:tc>
      </w:tr>
      <w:tr w:rsidR="00312FF3" w:rsidRPr="00312FF3" w14:paraId="0C8CA31C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25A81E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CAF6C93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Н. А. Некрасов. Поэма «Мороз, Красный нос».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Тематика, проблематика, система образов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0E52FE6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6B64FF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A0E4754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20D3404D" w14:textId="78F082F6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13.12</w:t>
            </w:r>
          </w:p>
        </w:tc>
      </w:tr>
      <w:tr w:rsidR="00312FF3" w:rsidRPr="00312FF3" w14:paraId="3E2F46C5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5A29C3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000E758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DB7FC1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4E4E54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51FB5DF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C90FF2F" w14:textId="4ABE2B5F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16.12</w:t>
            </w:r>
          </w:p>
        </w:tc>
      </w:tr>
      <w:tr w:rsidR="00312FF3" w:rsidRPr="00312FF3" w14:paraId="0B42ADB5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BAC6D0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669EBD6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8893528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C8ECC9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130D02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58AD7E85" w14:textId="2732A7C5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17.12</w:t>
            </w:r>
          </w:p>
        </w:tc>
      </w:tr>
      <w:tr w:rsidR="00312FF3" w:rsidRPr="00312FF3" w14:paraId="2FEC9486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0EB4A0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73416A0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454A9F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08C776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ED8E13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21440139" w14:textId="434622BF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20.12</w:t>
            </w:r>
          </w:p>
        </w:tc>
      </w:tr>
      <w:tr w:rsidR="00312FF3" w:rsidRPr="00312FF3" w14:paraId="642411A0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0AB717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01EC21A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Л. Н. Толстой. Рассказ «Кавказский пленник».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Нравственный облик героев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0923A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A8BC9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856E1CA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1820D76E" w14:textId="089B74EE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23.12</w:t>
            </w:r>
          </w:p>
        </w:tc>
      </w:tr>
      <w:tr w:rsidR="00312FF3" w:rsidRPr="00312FF3" w14:paraId="272C58B2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C503BC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F2D309E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Л. Н. Толстой. Рассказ «Кавказский пленник».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Картины природы. Мастерство писателя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3AEF7C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63CFED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22C9A0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41CE936" w14:textId="4EC37A4F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24.12</w:t>
            </w:r>
          </w:p>
        </w:tc>
      </w:tr>
      <w:tr w:rsidR="00312FF3" w:rsidRPr="00312FF3" w14:paraId="7BB4E945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53682C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9D05312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80FD9B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211FC6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8CCA8ED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6E795633" w14:textId="6AD99318" w:rsidR="00312FF3" w:rsidRPr="00151B56" w:rsidRDefault="00151B56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ru-RU"/>
              </w:rPr>
              <w:t>27.12</w:t>
            </w:r>
          </w:p>
        </w:tc>
      </w:tr>
      <w:tr w:rsidR="00312FF3" w:rsidRPr="00312FF3" w14:paraId="59FD1608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65EEB4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F836C4B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FDE7195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B8302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C1D2064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4706156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07003BF9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430A12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FE63438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Стихотворения отечественных поэтов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XIX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–ХХ веков о родной природе и о связи человека с Родиной А. А. Фет.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6E46D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9FD78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11B5B6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18DB18B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2DB38D3E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0971BC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85D0E91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Стихотворения отечественных поэтов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XIX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—ХХ веков о родной природе и о связи человека с Родиной И. А. Бунин.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5049F47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5F2F06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79BD6EB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2090B1C4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20F4E693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3E57F7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EC193C4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Стихотворения отечественных поэтов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XIX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—ХХ веков о родной природе и о связи человека с Родиной А. А.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lastRenderedPageBreak/>
              <w:t>Блок. «Погружался я в море клевера…», «Белой ночью месяц красный…», «Летний вечер»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34EBBC4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8627D1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BB2600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51BDED7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2FACA9D6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3E5277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7EEA0DB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Стихотворения отечественных поэтов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XIX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Сердцу снятся...»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89DD4B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F549B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218D868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E32BDBD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4F13517F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FC50A9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3AF15AC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[[Резервный урок. Стихотворения отечественных поэтов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XIX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–ХХ веков о родной природе и о связи человека с Родиной [[Н. М. Рубцов.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«Тихая моя родина», «Родная деревня»]]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EDF3CC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2A86B7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B7EE2B6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7DCC3DD9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0F8C45CB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2A59B1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ABFABFF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Итоговый урок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6364788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62E37B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BBDAC9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66920A12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37354E6C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5E26A2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DFCDCEF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Юмористические рассказы отечественных писателей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XIX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–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XX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веков. А. П. Чехов. Рассказы (два по выбору).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8B48CA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839AC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0D4ED01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39501C1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02AE71DC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0E584F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85E9343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442C88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6D4A48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CC75CB6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173C8092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2C907C0A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52C090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6B244A1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FFD00C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DD241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5BD737F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6004A860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7BC71F53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F356DC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B581DD9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Образы главных героев в рассказах писателя.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E7DE53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CEA76C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8F9C887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18ECB46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6FA2040B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09AE69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B74C458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99D216A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1790E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F1E22D6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722B6BCB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6B6B475A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8210AF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9C6D89F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Тематика и проблематика. Герои и их поступки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C713DC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5CCCD8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62B5F7A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8FA791A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0BA163EA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9D462D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599F733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EAD4AF9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221E6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CF631FB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BE86A16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02C94EE6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82D09D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A89F140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F8F266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781E3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82B80FD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18004A6C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31919CB0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E47065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9B8BE4A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69078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51CBFC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C0B608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6B822C85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0CB43C09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34D5E4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7FE7062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Резервный урок. Произведения русских писателей о природе и животных.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Темы, идеи, проблемы. Итоговый урок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72A304D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8BC58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5249CF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58A56A12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5E66D277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6FE16F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4285A0E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Тема, идея, проблематика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B13B94F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B8C698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1A78638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12D4D362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30EADC20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A5198D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DD21130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Система образов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EEA258B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AF2DCC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67CBEF4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AB67A4D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3D77E1BD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0B9091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FB5D573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В. П. Астафьев. Рассказ «Васюткино озеро».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Тема, идея произведения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DCAA79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8D489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125B95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7F452B0E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02EFACE8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1BDCD6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6F3DB07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4267ADA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43D8D6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CE242D7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7F2AF550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79AA6D46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C8EA17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9C95BD6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Проблема героизма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D4E54D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6D9C87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E1AD3E9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66408EFF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2005BE71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2F1F07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CC6081E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4321FB1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F6BD5D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1CB809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670FDDBD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74FA07BC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67BDF5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lastRenderedPageBreak/>
              <w:t>71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1EF2FBB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Сюжет. Герои произведения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006D699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63983B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4D3E87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60895586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56FE1E20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07A9CA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C0972D7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Резервный урок. В. П. Катаев. «Сын полка». Образ Вани Солнцева.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Война и дети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876E6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A27BF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B7BA9AD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722902A0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13B3CD2A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D6A6A9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EC496F5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"Отметки Риммы Лебедевой"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6E00EB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A08666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550D8B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995A56A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454619A0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D27B07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CC6B347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Итоговый урок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D88ED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EBFB0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3096B1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2B5D683C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7D0CCE5C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51F3FB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C09AA64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Произведения отечественных писателей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XX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–начала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XXI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Специфика темы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9DA9FBC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2ECE3B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5AA8C98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1AE070EC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63654335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55A40B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3832751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Произведения отечественных писателей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XX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–начала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XXI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веков на тему детства.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Тематика и проблематика произведения. Авторская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98828D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948958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865AD64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2FB9A68D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2319166D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D03820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505ECC1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Произведения отечественных писателей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XX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–начала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XXI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веков на тему детства.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Герои и их поступки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F588CB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1C2CB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AEB49B5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F778291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29C735C7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7E0F52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31E6759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Резервный урок. Произведения отечественных писателей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XIX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–начала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XXI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веков на тему детства.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Современный взгляд на тему детства в литературе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6FA1C5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9DAD46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D0D44CD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211540C5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3AC35732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66EC28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97EA4B5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Внеклассное чтение. Произведения отечественных писателей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XIX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– начала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XXI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веков на тему детства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A8175FD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985AA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D9A5A8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6B50FB3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2202DF0E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F4EB6F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8F8EC19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(главы по выбору). Тематика произведений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864EC7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88FE0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1858B2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B3793A9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0E3DD6B0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33D6E7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6C84C4F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Произведения приключенческого жанра отечественных писателей.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Проблематика произведений К.Булычева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D245E38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3F7D48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9B6256C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1BC67A27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5E66BEA2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61C62C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2FC7494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Сюжет и проблематика произведения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A112F8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58244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073BAE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2D5782C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7B2D705D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AC426A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97CB61F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«Эту песню мать мне пела». Тематика стихотворений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63A665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F33016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18862BB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784084A0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7A7F273D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3CA802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70610E5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EC2F58F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535D05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1245C24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AEF83F5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78CEEE02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1140C0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FEDEDAD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Победа добра над злом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5C3DD4A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0D38C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446E18F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6E48138C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6BB5C3F3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8DBB5D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959A359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Образы. Авторская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EDC4887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D7298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061DD2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756D7C86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1B0174E0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2B2622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D62ACB6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888B1A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4D14C7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A22CFD7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48C31C3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59F72664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ED706C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CFE97CF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E1298FF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843C56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E0B96F1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DAA8460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7854B28E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88B8FE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D2DF358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6DD2F3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6A20CF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879836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58B22CCD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1BC2FA5B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52D743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91911E9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1D0F90D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EF46A8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E767A31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23A7781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1879A21C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0B2CF5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1C879D0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2F5ECF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918A3D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D71285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19248352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1B92C5C6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4CD0A9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lastRenderedPageBreak/>
              <w:t>92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6ED979E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Обзор по теме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3DE796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E3C7DF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577881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25AB7D52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280322DD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B9F74C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1510B8E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D352478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C50049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2A8D18D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17BF0AE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1B5364D9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5D4B3C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51BF331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Образ главного героя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C4D9A0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1C039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5C1D4DF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2810713D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28BC2521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50A8EE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66D92F8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4AC0C2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5A5E9A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0EC0328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7941B466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75B228A1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E91CD5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E03F9EA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997340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B34529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710938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2B7B5C39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4C6CEAEB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CD9A14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09CD931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45042A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BDB784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36314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D0C261D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6411554E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7D292B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1A10A66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Образ главного героя. Обзорный урок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18B23D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7A971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0236E6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2200F996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5C81A319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026C27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FFBCD56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Внеклассное чтение. Зарубежная приключенческая проза.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Любимое произведение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A014CC9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EB8E1D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DB7D93C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1159F74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503EFAD8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5ADA8F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C7F900A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C5C5A6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3C2800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8D778C4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2D40DF34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4D5D9966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2A1F24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9F9666B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DAF58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093F8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3D662C6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12982C36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49897565" w14:textId="77777777" w:rsidTr="00312FF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D2C42F" w14:textId="77777777" w:rsidR="00312FF3" w:rsidRPr="00312FF3" w:rsidRDefault="00312FF3" w:rsidP="00312FF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2BD08A8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Развитие речи. Итоговый урок. Результаты и планы на следующий год.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>Список рекомендуемой литературы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901D6BE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981C53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4838C2B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75A53CA9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12FF3" w:rsidRPr="00312FF3" w14:paraId="4623284B" w14:textId="77777777" w:rsidTr="00312FF3">
        <w:trPr>
          <w:gridAfter w:val="1"/>
          <w:wAfter w:w="1184" w:type="dxa"/>
          <w:trHeight w:val="144"/>
          <w:tblCellSpacing w:w="20" w:type="nil"/>
        </w:trPr>
        <w:tc>
          <w:tcPr>
            <w:tcW w:w="5529" w:type="dxa"/>
            <w:gridSpan w:val="2"/>
            <w:tcMar>
              <w:top w:w="50" w:type="dxa"/>
              <w:left w:w="100" w:type="dxa"/>
            </w:tcMar>
            <w:vAlign w:val="center"/>
          </w:tcPr>
          <w:p w14:paraId="39698DF1" w14:textId="77777777" w:rsidR="00312FF3" w:rsidRPr="00312FF3" w:rsidRDefault="00312FF3" w:rsidP="00312FF3">
            <w:pPr>
              <w:spacing w:after="0" w:line="240" w:lineRule="auto"/>
              <w:ind w:left="135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771FC2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0A1AB5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8AF8BAA" w14:textId="77777777" w:rsidR="00312FF3" w:rsidRPr="00312FF3" w:rsidRDefault="00312FF3" w:rsidP="00312FF3">
            <w:pPr>
              <w:spacing w:after="0" w:line="240" w:lineRule="auto"/>
              <w:ind w:left="135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2FF3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0 </w:t>
            </w:r>
          </w:p>
        </w:tc>
      </w:tr>
    </w:tbl>
    <w:p w14:paraId="37F2CC3B" w14:textId="77777777" w:rsidR="00C40609" w:rsidRPr="00312FF3" w:rsidRDefault="00C40609" w:rsidP="00312FF3">
      <w:pPr>
        <w:spacing w:after="0" w:line="240" w:lineRule="auto"/>
        <w:rPr>
          <w:rFonts w:ascii="Arial Narrow" w:hAnsi="Arial Narrow" w:cs="Times New Roman"/>
          <w:sz w:val="20"/>
          <w:szCs w:val="20"/>
        </w:rPr>
      </w:pPr>
    </w:p>
    <w:sectPr w:rsidR="00C40609" w:rsidRPr="00312FF3" w:rsidSect="00312FF3">
      <w:pgSz w:w="11906" w:h="16838"/>
      <w:pgMar w:top="567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942F4"/>
    <w:multiLevelType w:val="multilevel"/>
    <w:tmpl w:val="758E5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9D048F"/>
    <w:multiLevelType w:val="multilevel"/>
    <w:tmpl w:val="20ACD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5F5D72"/>
    <w:multiLevelType w:val="multilevel"/>
    <w:tmpl w:val="2DD46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6A6AEC"/>
    <w:multiLevelType w:val="multilevel"/>
    <w:tmpl w:val="4C108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2F5529"/>
    <w:multiLevelType w:val="multilevel"/>
    <w:tmpl w:val="BBA8B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202B20"/>
    <w:multiLevelType w:val="multilevel"/>
    <w:tmpl w:val="5E00B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48813A7"/>
    <w:multiLevelType w:val="multilevel"/>
    <w:tmpl w:val="59545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5A58E4"/>
    <w:multiLevelType w:val="multilevel"/>
    <w:tmpl w:val="F40E6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B635CF"/>
    <w:multiLevelType w:val="multilevel"/>
    <w:tmpl w:val="17E06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AE3D0A"/>
    <w:multiLevelType w:val="multilevel"/>
    <w:tmpl w:val="BF2EB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4518E7"/>
    <w:multiLevelType w:val="multilevel"/>
    <w:tmpl w:val="F55C5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5A6262"/>
    <w:multiLevelType w:val="multilevel"/>
    <w:tmpl w:val="48BE2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E20632B"/>
    <w:multiLevelType w:val="multilevel"/>
    <w:tmpl w:val="46A46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0505340"/>
    <w:multiLevelType w:val="multilevel"/>
    <w:tmpl w:val="0E3ED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469083E"/>
    <w:multiLevelType w:val="multilevel"/>
    <w:tmpl w:val="AD1ED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87D7551"/>
    <w:multiLevelType w:val="multilevel"/>
    <w:tmpl w:val="CDDCF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9642024"/>
    <w:multiLevelType w:val="multilevel"/>
    <w:tmpl w:val="9AA08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1A2623C"/>
    <w:multiLevelType w:val="multilevel"/>
    <w:tmpl w:val="C5804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E017398"/>
    <w:multiLevelType w:val="multilevel"/>
    <w:tmpl w:val="DC0C6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FF6050D"/>
    <w:multiLevelType w:val="multilevel"/>
    <w:tmpl w:val="EBDE4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1E7E41"/>
    <w:multiLevelType w:val="multilevel"/>
    <w:tmpl w:val="8C24E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625E11"/>
    <w:multiLevelType w:val="multilevel"/>
    <w:tmpl w:val="F29E1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F5F3AEA"/>
    <w:multiLevelType w:val="multilevel"/>
    <w:tmpl w:val="B6D23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4511562">
    <w:abstractNumId w:val="0"/>
  </w:num>
  <w:num w:numId="2" w16cid:durableId="1507284595">
    <w:abstractNumId w:val="19"/>
  </w:num>
  <w:num w:numId="3" w16cid:durableId="2144038953">
    <w:abstractNumId w:val="6"/>
  </w:num>
  <w:num w:numId="4" w16cid:durableId="2044597708">
    <w:abstractNumId w:val="16"/>
  </w:num>
  <w:num w:numId="5" w16cid:durableId="753014440">
    <w:abstractNumId w:val="5"/>
  </w:num>
  <w:num w:numId="6" w16cid:durableId="2120641948">
    <w:abstractNumId w:val="1"/>
  </w:num>
  <w:num w:numId="7" w16cid:durableId="1785997031">
    <w:abstractNumId w:val="9"/>
  </w:num>
  <w:num w:numId="8" w16cid:durableId="192615559">
    <w:abstractNumId w:val="21"/>
  </w:num>
  <w:num w:numId="9" w16cid:durableId="1673990795">
    <w:abstractNumId w:val="14"/>
  </w:num>
  <w:num w:numId="10" w16cid:durableId="1383361957">
    <w:abstractNumId w:val="4"/>
  </w:num>
  <w:num w:numId="11" w16cid:durableId="602492904">
    <w:abstractNumId w:val="22"/>
  </w:num>
  <w:num w:numId="12" w16cid:durableId="2104111608">
    <w:abstractNumId w:val="3"/>
  </w:num>
  <w:num w:numId="13" w16cid:durableId="1289892243">
    <w:abstractNumId w:val="11"/>
  </w:num>
  <w:num w:numId="14" w16cid:durableId="198513176">
    <w:abstractNumId w:val="2"/>
  </w:num>
  <w:num w:numId="15" w16cid:durableId="1919360675">
    <w:abstractNumId w:val="7"/>
  </w:num>
  <w:num w:numId="16" w16cid:durableId="1682732084">
    <w:abstractNumId w:val="10"/>
  </w:num>
  <w:num w:numId="17" w16cid:durableId="1585991771">
    <w:abstractNumId w:val="8"/>
  </w:num>
  <w:num w:numId="18" w16cid:durableId="1317881376">
    <w:abstractNumId w:val="13"/>
  </w:num>
  <w:num w:numId="19" w16cid:durableId="455176024">
    <w:abstractNumId w:val="18"/>
  </w:num>
  <w:num w:numId="20" w16cid:durableId="233973133">
    <w:abstractNumId w:val="12"/>
  </w:num>
  <w:num w:numId="21" w16cid:durableId="1100447195">
    <w:abstractNumId w:val="20"/>
  </w:num>
  <w:num w:numId="22" w16cid:durableId="889344391">
    <w:abstractNumId w:val="15"/>
  </w:num>
  <w:num w:numId="23" w16cid:durableId="7492761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A68"/>
    <w:rsid w:val="00151B56"/>
    <w:rsid w:val="00167115"/>
    <w:rsid w:val="00312FF3"/>
    <w:rsid w:val="00900A68"/>
    <w:rsid w:val="00B02DEB"/>
    <w:rsid w:val="00C4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53C75"/>
  <w15:chartTrackingRefBased/>
  <w15:docId w15:val="{1025492D-E410-47B8-80BB-E18681B69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FF3"/>
    <w:pPr>
      <w:spacing w:after="200" w:line="276" w:lineRule="auto"/>
    </w:pPr>
    <w:rPr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12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12F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12F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12F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2FF3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312FF3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312FF3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312FF3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a3">
    <w:name w:val="header"/>
    <w:basedOn w:val="a"/>
    <w:link w:val="a4"/>
    <w:uiPriority w:val="99"/>
    <w:unhideWhenUsed/>
    <w:rsid w:val="00312FF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2FF3"/>
    <w:rPr>
      <w:kern w:val="0"/>
      <w:lang w:val="en-US"/>
      <w14:ligatures w14:val="none"/>
    </w:rPr>
  </w:style>
  <w:style w:type="paragraph" w:styleId="a5">
    <w:name w:val="Normal Indent"/>
    <w:basedOn w:val="a"/>
    <w:uiPriority w:val="99"/>
    <w:unhideWhenUsed/>
    <w:rsid w:val="00312FF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312FF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12FF3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312FF3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312FF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a">
    <w:name w:val="Emphasis"/>
    <w:basedOn w:val="a0"/>
    <w:uiPriority w:val="20"/>
    <w:qFormat/>
    <w:rsid w:val="00312FF3"/>
    <w:rPr>
      <w:i/>
      <w:iCs/>
    </w:rPr>
  </w:style>
  <w:style w:type="character" w:styleId="ab">
    <w:name w:val="Hyperlink"/>
    <w:basedOn w:val="a0"/>
    <w:uiPriority w:val="99"/>
    <w:unhideWhenUsed/>
    <w:rsid w:val="00312FF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12FF3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312FF3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6E9D0-BD38-48F4-88A0-750B1E9DC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1916</Words>
  <Characters>10923</Characters>
  <Application>Microsoft Office Word</Application>
  <DocSecurity>0</DocSecurity>
  <Lines>91</Lines>
  <Paragraphs>25</Paragraphs>
  <ScaleCrop>false</ScaleCrop>
  <Company/>
  <LinksUpToDate>false</LinksUpToDate>
  <CharactersWithSpaces>12814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Шаповалова</dc:creator>
  <cp:keywords/>
  <dc:description/>
  <cp:lastModifiedBy>Елена Шаповалова</cp:lastModifiedBy>
  <cp:revision>3</cp:revision>
  <dcterms:created xsi:type="dcterms:W3CDTF">2024-11-04T19:44:00Z</dcterms:created>
  <dcterms:modified xsi:type="dcterms:W3CDTF">2024-11-25T19:42:00Z</dcterms:modified>
</cp:coreProperties>
</file>